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FD66A" w14:textId="27F9A580" w:rsidR="00A20B4D" w:rsidRDefault="00527B69" w:rsidP="00A20B4D">
      <w:pPr>
        <w:jc w:val="center"/>
        <w:rPr>
          <w:rFonts w:ascii="Arial" w:hAnsi="Arial" w:cs="Arial"/>
          <w:sz w:val="56"/>
          <w:szCs w:val="56"/>
        </w:rPr>
      </w:pPr>
      <w:r w:rsidRPr="00E04024">
        <w:rPr>
          <w:b/>
          <w:noProof/>
          <w:sz w:val="32"/>
        </w:rPr>
        <w:drawing>
          <wp:anchor distT="0" distB="0" distL="114300" distR="114300" simplePos="0" relativeHeight="251659264" behindDoc="1" locked="0" layoutInCell="1" allowOverlap="1" wp14:anchorId="13BDC346" wp14:editId="7B6A4905">
            <wp:simplePos x="0" y="0"/>
            <wp:positionH relativeFrom="column">
              <wp:posOffset>666750</wp:posOffset>
            </wp:positionH>
            <wp:positionV relativeFrom="paragraph">
              <wp:posOffset>90170</wp:posOffset>
            </wp:positionV>
            <wp:extent cx="5476240" cy="4631055"/>
            <wp:effectExtent l="0" t="0" r="0" b="0"/>
            <wp:wrapTight wrapText="bothSides">
              <wp:wrapPolygon edited="0">
                <wp:start x="0" y="0"/>
                <wp:lineTo x="0" y="21502"/>
                <wp:lineTo x="21490" y="21502"/>
                <wp:lineTo x="214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240" cy="4631055"/>
                    </a:xfrm>
                    <a:prstGeom prst="rect">
                      <a:avLst/>
                    </a:prstGeom>
                    <a:noFill/>
                    <a:ln w="19050">
                      <a:noFill/>
                      <a:miter lim="800000"/>
                      <a:headEnd/>
                      <a:tailEnd/>
                    </a:ln>
                    <a:effectLst/>
                  </pic:spPr>
                </pic:pic>
              </a:graphicData>
            </a:graphic>
            <wp14:sizeRelH relativeFrom="page">
              <wp14:pctWidth>0</wp14:pctWidth>
            </wp14:sizeRelH>
            <wp14:sizeRelV relativeFrom="page">
              <wp14:pctHeight>0</wp14:pctHeight>
            </wp14:sizeRelV>
          </wp:anchor>
        </w:drawing>
      </w:r>
    </w:p>
    <w:p w14:paraId="60F919E4" w14:textId="5C48E207" w:rsidR="00702990" w:rsidRPr="003337E9" w:rsidRDefault="00702990" w:rsidP="00702990">
      <w:pPr>
        <w:spacing w:after="20"/>
        <w:rPr>
          <w:rFonts w:eastAsia="Calibri"/>
          <w:b/>
          <w:color w:val="17365D"/>
          <w:sz w:val="8"/>
          <w:szCs w:val="8"/>
        </w:rPr>
      </w:pPr>
    </w:p>
    <w:p w14:paraId="0FFA6C50" w14:textId="08971B29" w:rsidR="00702990" w:rsidRDefault="00702990" w:rsidP="00702990">
      <w:pPr>
        <w:rPr>
          <w:b/>
        </w:rPr>
      </w:pPr>
    </w:p>
    <w:p w14:paraId="474B0D0C" w14:textId="02446A8C" w:rsidR="00AF062F" w:rsidRDefault="00527B69" w:rsidP="00702990">
      <w:pPr>
        <w:jc w:val="center"/>
        <w:rPr>
          <w:rFonts w:cs="Arial"/>
          <w:b/>
          <w:bCs/>
          <w:sz w:val="56"/>
          <w:szCs w:val="56"/>
        </w:rPr>
      </w:pPr>
      <w:r>
        <w:rPr>
          <w:rFonts w:cs="Arial"/>
          <w:b/>
          <w:bCs/>
          <w:sz w:val="56"/>
          <w:szCs w:val="56"/>
        </w:rPr>
        <w:t xml:space="preserve"> </w:t>
      </w:r>
    </w:p>
    <w:p w14:paraId="1519F0E3" w14:textId="6001FCC5" w:rsidR="00702990" w:rsidRPr="00BC30A2" w:rsidRDefault="00702990" w:rsidP="00702990">
      <w:pPr>
        <w:jc w:val="center"/>
        <w:rPr>
          <w:rFonts w:cstheme="minorHAnsi"/>
          <w:b/>
          <w:bCs/>
          <w:sz w:val="56"/>
          <w:szCs w:val="56"/>
        </w:rPr>
      </w:pPr>
      <w:r w:rsidRPr="00BC30A2">
        <w:rPr>
          <w:rFonts w:cstheme="minorHAnsi"/>
          <w:b/>
          <w:bCs/>
          <w:sz w:val="56"/>
          <w:szCs w:val="56"/>
        </w:rPr>
        <w:t>DATA PROTECTION POLICY</w:t>
      </w:r>
    </w:p>
    <w:p w14:paraId="1F3AF44E" w14:textId="77777777" w:rsidR="00702990" w:rsidRPr="00BC30A2" w:rsidRDefault="00702990" w:rsidP="00702990">
      <w:pPr>
        <w:jc w:val="center"/>
        <w:rPr>
          <w:rFonts w:cstheme="minorHAnsi"/>
          <w:b/>
          <w:bCs/>
          <w:sz w:val="56"/>
          <w:szCs w:val="56"/>
        </w:rPr>
      </w:pPr>
    </w:p>
    <w:p w14:paraId="33BB24E3" w14:textId="0127D4F9" w:rsidR="00702990" w:rsidRPr="00BC30A2" w:rsidRDefault="00702990" w:rsidP="00702990">
      <w:pPr>
        <w:jc w:val="center"/>
        <w:rPr>
          <w:rFonts w:cstheme="minorHAnsi"/>
          <w:b/>
          <w:bCs/>
          <w:sz w:val="56"/>
          <w:szCs w:val="56"/>
        </w:rPr>
      </w:pPr>
      <w:r w:rsidRPr="00BC30A2">
        <w:rPr>
          <w:rFonts w:cstheme="minorHAnsi"/>
          <w:b/>
          <w:bCs/>
          <w:sz w:val="56"/>
          <w:szCs w:val="56"/>
        </w:rPr>
        <w:t>2022</w:t>
      </w:r>
    </w:p>
    <w:p w14:paraId="2D82D60F" w14:textId="77777777" w:rsidR="00702990" w:rsidRPr="00BC30A2" w:rsidRDefault="00702990" w:rsidP="00702990">
      <w:pPr>
        <w:jc w:val="center"/>
        <w:rPr>
          <w:rFonts w:cstheme="minorHAnsi"/>
          <w:b/>
          <w:bCs/>
          <w:sz w:val="28"/>
          <w:szCs w:val="28"/>
        </w:rPr>
      </w:pPr>
    </w:p>
    <w:p w14:paraId="6D917074" w14:textId="77777777" w:rsidR="00A20B4D" w:rsidRPr="00BC30A2" w:rsidRDefault="00A20B4D" w:rsidP="00A20B4D">
      <w:pPr>
        <w:jc w:val="center"/>
        <w:rPr>
          <w:rFonts w:cstheme="minorHAnsi"/>
          <w:sz w:val="56"/>
          <w:szCs w:val="56"/>
        </w:rPr>
      </w:pPr>
    </w:p>
    <w:p w14:paraId="33F567BF" w14:textId="2F4EDC6B" w:rsidR="00A20B4D" w:rsidRDefault="00A20B4D" w:rsidP="004A7E3A">
      <w:pPr>
        <w:rPr>
          <w:rFonts w:cstheme="minorHAnsi"/>
          <w:b/>
          <w:sz w:val="24"/>
          <w:szCs w:val="24"/>
        </w:rPr>
      </w:pPr>
    </w:p>
    <w:p w14:paraId="7F6AC232" w14:textId="3DA8E363" w:rsidR="00527B69" w:rsidRDefault="00527B69" w:rsidP="004A7E3A">
      <w:pPr>
        <w:rPr>
          <w:rFonts w:cstheme="minorHAnsi"/>
          <w:b/>
          <w:sz w:val="24"/>
          <w:szCs w:val="24"/>
        </w:rPr>
      </w:pPr>
    </w:p>
    <w:p w14:paraId="1328241C" w14:textId="05FE032B" w:rsidR="00527B69" w:rsidRDefault="00527B69" w:rsidP="004A7E3A">
      <w:pPr>
        <w:rPr>
          <w:rFonts w:cstheme="minorHAnsi"/>
          <w:b/>
          <w:sz w:val="24"/>
          <w:szCs w:val="24"/>
        </w:rPr>
      </w:pPr>
    </w:p>
    <w:p w14:paraId="7CCC368C" w14:textId="77777777" w:rsidR="00527B69" w:rsidRPr="00BC30A2" w:rsidRDefault="00527B69" w:rsidP="004A7E3A">
      <w:pPr>
        <w:rPr>
          <w:rFonts w:cstheme="minorHAnsi"/>
          <w:b/>
          <w:sz w:val="24"/>
          <w:szCs w:val="24"/>
        </w:rPr>
      </w:pPr>
    </w:p>
    <w:p w14:paraId="6899CF18" w14:textId="77777777" w:rsidR="00A20B4D" w:rsidRPr="00BC30A2" w:rsidRDefault="00A20B4D" w:rsidP="001B37A7">
      <w:pPr>
        <w:ind w:left="709" w:hanging="709"/>
        <w:rPr>
          <w:rFonts w:cstheme="minorHAnsi"/>
          <w:b/>
          <w:color w:val="000000" w:themeColor="text1"/>
          <w:sz w:val="24"/>
          <w:szCs w:val="24"/>
        </w:rPr>
      </w:pPr>
      <w:r w:rsidRPr="00BC30A2">
        <w:rPr>
          <w:rFonts w:cstheme="minorHAnsi"/>
          <w:b/>
          <w:color w:val="000000" w:themeColor="text1"/>
          <w:sz w:val="24"/>
          <w:szCs w:val="24"/>
        </w:rPr>
        <w:t xml:space="preserve">1.0 </w:t>
      </w:r>
      <w:r w:rsidRPr="00BC30A2">
        <w:rPr>
          <w:rFonts w:cstheme="minorHAnsi"/>
          <w:b/>
          <w:color w:val="000000" w:themeColor="text1"/>
          <w:sz w:val="24"/>
          <w:szCs w:val="24"/>
        </w:rPr>
        <w:tab/>
        <w:t>Introduction</w:t>
      </w:r>
      <w:r w:rsidR="000D14D1" w:rsidRPr="00BC30A2">
        <w:rPr>
          <w:rFonts w:cstheme="minorHAnsi"/>
          <w:b/>
          <w:color w:val="000000" w:themeColor="text1"/>
          <w:sz w:val="24"/>
          <w:szCs w:val="24"/>
        </w:rPr>
        <w:tab/>
      </w:r>
    </w:p>
    <w:p w14:paraId="6FAABB36" w14:textId="27B8107D" w:rsidR="00A20B4D" w:rsidRPr="00BC30A2" w:rsidRDefault="00A20B4D"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1.1</w:t>
      </w:r>
      <w:r w:rsidRPr="00BC30A2">
        <w:rPr>
          <w:rFonts w:cstheme="minorHAnsi"/>
          <w:color w:val="000000" w:themeColor="text1"/>
          <w:sz w:val="24"/>
          <w:szCs w:val="24"/>
        </w:rPr>
        <w:tab/>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’s Data Protection Policy has been produced to ensure compliance with the Data Protection Act </w:t>
      </w:r>
      <w:r w:rsidR="00AB4276" w:rsidRPr="00BC30A2">
        <w:rPr>
          <w:rFonts w:cstheme="minorHAnsi"/>
          <w:color w:val="000000" w:themeColor="text1"/>
          <w:sz w:val="24"/>
          <w:szCs w:val="24"/>
        </w:rPr>
        <w:t>2018</w:t>
      </w:r>
      <w:r w:rsidRPr="00BC30A2">
        <w:rPr>
          <w:rFonts w:cstheme="minorHAnsi"/>
          <w:color w:val="000000" w:themeColor="text1"/>
          <w:sz w:val="24"/>
          <w:szCs w:val="24"/>
        </w:rPr>
        <w:t xml:space="preserve"> (</w:t>
      </w:r>
      <w:r w:rsidR="00F27FFC" w:rsidRPr="00BC30A2">
        <w:rPr>
          <w:rFonts w:cstheme="minorHAnsi"/>
          <w:color w:val="000000" w:themeColor="text1"/>
          <w:sz w:val="24"/>
          <w:szCs w:val="24"/>
        </w:rPr>
        <w:t xml:space="preserve">the </w:t>
      </w:r>
      <w:r w:rsidRPr="00BC30A2">
        <w:rPr>
          <w:rFonts w:cstheme="minorHAnsi"/>
          <w:color w:val="000000" w:themeColor="text1"/>
          <w:sz w:val="24"/>
          <w:szCs w:val="24"/>
        </w:rPr>
        <w:t>DPA</w:t>
      </w:r>
      <w:r w:rsidR="00F27FFC" w:rsidRPr="00BC30A2">
        <w:rPr>
          <w:rFonts w:cstheme="minorHAnsi"/>
          <w:color w:val="000000" w:themeColor="text1"/>
          <w:sz w:val="24"/>
          <w:szCs w:val="24"/>
        </w:rPr>
        <w:t xml:space="preserve"> 2018</w:t>
      </w:r>
      <w:r w:rsidRPr="00BC30A2">
        <w:rPr>
          <w:rFonts w:cstheme="minorHAnsi"/>
          <w:color w:val="000000" w:themeColor="text1"/>
          <w:sz w:val="24"/>
          <w:szCs w:val="24"/>
        </w:rPr>
        <w:t>)</w:t>
      </w:r>
      <w:r w:rsidR="00AB4276" w:rsidRPr="00BC30A2">
        <w:rPr>
          <w:rFonts w:cstheme="minorHAnsi"/>
          <w:color w:val="000000" w:themeColor="text1"/>
          <w:sz w:val="24"/>
          <w:szCs w:val="24"/>
        </w:rPr>
        <w:t xml:space="preserve">, </w:t>
      </w:r>
      <w:r w:rsidR="00F27FFC" w:rsidRPr="00BC30A2">
        <w:rPr>
          <w:rFonts w:cstheme="minorHAnsi"/>
          <w:color w:val="000000" w:themeColor="text1"/>
          <w:sz w:val="24"/>
          <w:szCs w:val="24"/>
        </w:rPr>
        <w:t>the General Data Protection Regulation (‘</w:t>
      </w:r>
      <w:r w:rsidR="00AB4276" w:rsidRPr="00BC30A2">
        <w:rPr>
          <w:rFonts w:cstheme="minorHAnsi"/>
          <w:color w:val="000000" w:themeColor="text1"/>
          <w:sz w:val="24"/>
          <w:szCs w:val="24"/>
        </w:rPr>
        <w:t>GDPR</w:t>
      </w:r>
      <w:r w:rsidR="00F27FFC" w:rsidRPr="00BC30A2">
        <w:rPr>
          <w:rFonts w:cstheme="minorHAnsi"/>
          <w:color w:val="000000" w:themeColor="text1"/>
          <w:sz w:val="24"/>
          <w:szCs w:val="24"/>
        </w:rPr>
        <w:t>’)</w:t>
      </w:r>
      <w:r w:rsidRPr="00BC30A2">
        <w:rPr>
          <w:rFonts w:cstheme="minorHAnsi"/>
          <w:color w:val="000000" w:themeColor="text1"/>
          <w:sz w:val="24"/>
          <w:szCs w:val="24"/>
        </w:rPr>
        <w:t xml:space="preserve"> and </w:t>
      </w:r>
      <w:r w:rsidR="00F27FFC" w:rsidRPr="00BC30A2">
        <w:rPr>
          <w:rFonts w:cstheme="minorHAnsi"/>
          <w:color w:val="000000" w:themeColor="text1"/>
          <w:sz w:val="24"/>
          <w:szCs w:val="24"/>
        </w:rPr>
        <w:t xml:space="preserve">all </w:t>
      </w:r>
      <w:r w:rsidRPr="00BC30A2">
        <w:rPr>
          <w:rFonts w:cstheme="minorHAnsi"/>
          <w:color w:val="000000" w:themeColor="text1"/>
          <w:sz w:val="24"/>
          <w:szCs w:val="24"/>
        </w:rPr>
        <w:t xml:space="preserve">associated legislation, </w:t>
      </w:r>
    </w:p>
    <w:p w14:paraId="0EBDF4EC" w14:textId="3D9B62FA" w:rsidR="00702990" w:rsidRPr="00BC30A2" w:rsidRDefault="00702990" w:rsidP="001B37A7">
      <w:pPr>
        <w:ind w:left="709" w:hanging="709"/>
        <w:jc w:val="both"/>
        <w:rPr>
          <w:rFonts w:cstheme="minorHAnsi"/>
          <w:color w:val="000000" w:themeColor="text1"/>
          <w:sz w:val="20"/>
          <w:szCs w:val="20"/>
        </w:rPr>
      </w:pPr>
    </w:p>
    <w:p w14:paraId="03DCEB40" w14:textId="1955E1A3" w:rsidR="00A20B4D" w:rsidRPr="00BC30A2" w:rsidRDefault="00A20B4D"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1.2</w:t>
      </w:r>
      <w:r w:rsidRPr="00BC30A2">
        <w:rPr>
          <w:rFonts w:cstheme="minorHAnsi"/>
          <w:color w:val="000000" w:themeColor="text1"/>
          <w:sz w:val="24"/>
          <w:szCs w:val="24"/>
        </w:rPr>
        <w:tab/>
        <w:t xml:space="preserve">The DPA </w:t>
      </w:r>
      <w:r w:rsidR="00F27FFC" w:rsidRPr="00BC30A2">
        <w:rPr>
          <w:rFonts w:cstheme="minorHAnsi"/>
          <w:color w:val="000000" w:themeColor="text1"/>
          <w:sz w:val="24"/>
          <w:szCs w:val="24"/>
        </w:rPr>
        <w:t xml:space="preserve">2018 </w:t>
      </w:r>
      <w:r w:rsidRPr="00BC30A2">
        <w:rPr>
          <w:rFonts w:cstheme="minorHAnsi"/>
          <w:color w:val="000000" w:themeColor="text1"/>
          <w:sz w:val="24"/>
          <w:szCs w:val="24"/>
        </w:rPr>
        <w:t>gives individual</w:t>
      </w:r>
      <w:r w:rsidR="00C0287D" w:rsidRPr="00BC30A2">
        <w:rPr>
          <w:rFonts w:cstheme="minorHAnsi"/>
          <w:color w:val="000000" w:themeColor="text1"/>
          <w:sz w:val="24"/>
          <w:szCs w:val="24"/>
        </w:rPr>
        <w:t>s</w:t>
      </w:r>
      <w:r w:rsidRPr="00BC30A2">
        <w:rPr>
          <w:rFonts w:cstheme="minorHAnsi"/>
          <w:color w:val="000000" w:themeColor="text1"/>
          <w:sz w:val="24"/>
          <w:szCs w:val="24"/>
        </w:rPr>
        <w:t xml:space="preserve"> rights over their personal </w:t>
      </w:r>
      <w:r w:rsidR="00B93BEC" w:rsidRPr="00BC30A2">
        <w:rPr>
          <w:rFonts w:cstheme="minorHAnsi"/>
          <w:color w:val="000000" w:themeColor="text1"/>
          <w:sz w:val="24"/>
          <w:szCs w:val="24"/>
        </w:rPr>
        <w:t>data and</w:t>
      </w:r>
      <w:r w:rsidRPr="00BC30A2">
        <w:rPr>
          <w:rFonts w:cstheme="minorHAnsi"/>
          <w:color w:val="000000" w:themeColor="text1"/>
          <w:sz w:val="24"/>
          <w:szCs w:val="24"/>
        </w:rPr>
        <w:t xml:space="preserve"> protects individuals from the erroneous use of their personal data.</w:t>
      </w:r>
    </w:p>
    <w:p w14:paraId="4D39A7A1" w14:textId="240E72F5" w:rsidR="00A20B4D" w:rsidRPr="00BC30A2" w:rsidRDefault="00A20B4D"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1.3</w:t>
      </w:r>
      <w:r w:rsidRPr="00BC30A2">
        <w:rPr>
          <w:rFonts w:cstheme="minorHAnsi"/>
          <w:color w:val="000000" w:themeColor="text1"/>
          <w:sz w:val="24"/>
          <w:szCs w:val="24"/>
        </w:rPr>
        <w:tab/>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is registered with the I</w:t>
      </w:r>
      <w:r w:rsidR="00F27FFC" w:rsidRPr="00BC30A2">
        <w:rPr>
          <w:rFonts w:cstheme="minorHAnsi"/>
          <w:color w:val="000000" w:themeColor="text1"/>
          <w:sz w:val="24"/>
          <w:szCs w:val="24"/>
        </w:rPr>
        <w:t xml:space="preserve">nformation Commissioner’s Office </w:t>
      </w:r>
      <w:r w:rsidRPr="00BC30A2">
        <w:rPr>
          <w:rFonts w:cstheme="minorHAnsi"/>
          <w:color w:val="000000" w:themeColor="text1"/>
          <w:sz w:val="24"/>
          <w:szCs w:val="24"/>
        </w:rPr>
        <w:t xml:space="preserve"> as </w:t>
      </w:r>
      <w:r w:rsidR="00B93BEC" w:rsidRPr="00BC30A2">
        <w:rPr>
          <w:rFonts w:cstheme="minorHAnsi"/>
          <w:color w:val="000000" w:themeColor="text1"/>
          <w:sz w:val="24"/>
          <w:szCs w:val="24"/>
        </w:rPr>
        <w:t>the</w:t>
      </w:r>
      <w:r w:rsidRPr="00BC30A2">
        <w:rPr>
          <w:rFonts w:cstheme="minorHAnsi"/>
          <w:color w:val="000000" w:themeColor="text1"/>
          <w:sz w:val="24"/>
          <w:szCs w:val="24"/>
        </w:rPr>
        <w:t xml:space="preserve"> Data Controller for </w:t>
      </w:r>
      <w:r w:rsidR="00C0287D" w:rsidRPr="00BC30A2">
        <w:rPr>
          <w:rFonts w:cstheme="minorHAnsi"/>
          <w:color w:val="000000" w:themeColor="text1"/>
          <w:sz w:val="24"/>
          <w:szCs w:val="24"/>
        </w:rPr>
        <w:t>t</w:t>
      </w:r>
      <w:r w:rsidRPr="00BC30A2">
        <w:rPr>
          <w:rFonts w:cstheme="minorHAnsi"/>
          <w:color w:val="000000" w:themeColor="text1"/>
          <w:sz w:val="24"/>
          <w:szCs w:val="24"/>
        </w:rPr>
        <w:t>he</w:t>
      </w:r>
      <w:r w:rsidR="00B93BEC" w:rsidRPr="00BC30A2">
        <w:rPr>
          <w:rFonts w:cstheme="minorHAnsi"/>
          <w:color w:val="000000" w:themeColor="text1"/>
          <w:sz w:val="24"/>
          <w:szCs w:val="24"/>
        </w:rPr>
        <w:t xml:space="preserve"> purposes of the personal data its processes about individuals. </w:t>
      </w:r>
    </w:p>
    <w:p w14:paraId="37E099DD" w14:textId="77777777" w:rsidR="00A20B4D" w:rsidRPr="00BC30A2" w:rsidRDefault="00A20B4D" w:rsidP="001B37A7">
      <w:pPr>
        <w:ind w:left="709" w:hanging="709"/>
        <w:rPr>
          <w:rFonts w:cstheme="minorHAnsi"/>
          <w:b/>
          <w:color w:val="000000" w:themeColor="text1"/>
          <w:sz w:val="24"/>
          <w:szCs w:val="24"/>
        </w:rPr>
      </w:pPr>
      <w:r w:rsidRPr="00BC30A2">
        <w:rPr>
          <w:rFonts w:cstheme="minorHAnsi"/>
          <w:b/>
          <w:color w:val="000000" w:themeColor="text1"/>
          <w:sz w:val="24"/>
          <w:szCs w:val="24"/>
        </w:rPr>
        <w:t>2.0</w:t>
      </w:r>
      <w:r w:rsidRPr="00BC30A2">
        <w:rPr>
          <w:rFonts w:cstheme="minorHAnsi"/>
          <w:b/>
          <w:color w:val="000000" w:themeColor="text1"/>
          <w:sz w:val="24"/>
          <w:szCs w:val="24"/>
        </w:rPr>
        <w:tab/>
        <w:t>Purpose</w:t>
      </w:r>
    </w:p>
    <w:p w14:paraId="3E7B8CFA" w14:textId="77777777" w:rsidR="00A20B4D" w:rsidRPr="00BC30A2" w:rsidRDefault="00A20B4D" w:rsidP="001B37A7">
      <w:pPr>
        <w:ind w:left="709" w:hanging="709"/>
        <w:jc w:val="both"/>
        <w:rPr>
          <w:rFonts w:cstheme="minorHAnsi"/>
          <w:color w:val="000000" w:themeColor="text1"/>
          <w:sz w:val="24"/>
          <w:szCs w:val="24"/>
        </w:rPr>
      </w:pPr>
      <w:r w:rsidRPr="00BC30A2">
        <w:rPr>
          <w:rFonts w:cstheme="minorHAnsi"/>
          <w:color w:val="000000" w:themeColor="text1"/>
          <w:sz w:val="24"/>
          <w:szCs w:val="24"/>
        </w:rPr>
        <w:t>2.1</w:t>
      </w:r>
      <w:r w:rsidRPr="00BC30A2">
        <w:rPr>
          <w:rFonts w:cstheme="minorHAnsi"/>
          <w:color w:val="000000" w:themeColor="text1"/>
          <w:sz w:val="24"/>
          <w:szCs w:val="24"/>
        </w:rPr>
        <w:tab/>
        <w:t xml:space="preserve">The Policy </w:t>
      </w:r>
      <w:r w:rsidR="00F27FFC" w:rsidRPr="00BC30A2">
        <w:rPr>
          <w:rFonts w:cstheme="minorHAnsi"/>
          <w:color w:val="000000" w:themeColor="text1"/>
          <w:sz w:val="24"/>
          <w:szCs w:val="24"/>
        </w:rPr>
        <w:t xml:space="preserve">is </w:t>
      </w:r>
      <w:r w:rsidR="00B93BEC" w:rsidRPr="00BC30A2">
        <w:rPr>
          <w:rFonts w:cstheme="minorHAnsi"/>
          <w:color w:val="000000" w:themeColor="text1"/>
          <w:sz w:val="24"/>
          <w:szCs w:val="24"/>
        </w:rPr>
        <w:t xml:space="preserve">a requirement of the </w:t>
      </w:r>
      <w:r w:rsidRPr="00BC30A2">
        <w:rPr>
          <w:rFonts w:cstheme="minorHAnsi"/>
          <w:color w:val="000000" w:themeColor="text1"/>
          <w:sz w:val="24"/>
          <w:szCs w:val="24"/>
        </w:rPr>
        <w:t xml:space="preserve">DPA </w:t>
      </w:r>
      <w:r w:rsidR="00AB4276" w:rsidRPr="00BC30A2">
        <w:rPr>
          <w:rFonts w:cstheme="minorHAnsi"/>
          <w:color w:val="000000" w:themeColor="text1"/>
          <w:sz w:val="24"/>
          <w:szCs w:val="24"/>
        </w:rPr>
        <w:t>2018</w:t>
      </w:r>
      <w:r w:rsidR="00F27FFC" w:rsidRPr="00BC30A2">
        <w:rPr>
          <w:rFonts w:cstheme="minorHAnsi"/>
          <w:color w:val="000000" w:themeColor="text1"/>
          <w:sz w:val="24"/>
          <w:szCs w:val="24"/>
        </w:rPr>
        <w:t xml:space="preserve"> and the GDPR. </w:t>
      </w:r>
    </w:p>
    <w:p w14:paraId="24DC168F" w14:textId="5B640C6E" w:rsidR="00A20B4D" w:rsidRPr="00BC30A2" w:rsidRDefault="00A20B4D" w:rsidP="001B37A7">
      <w:pPr>
        <w:ind w:left="709" w:hanging="709"/>
        <w:jc w:val="both"/>
        <w:rPr>
          <w:rFonts w:cstheme="minorHAnsi"/>
          <w:color w:val="000000" w:themeColor="text1"/>
          <w:sz w:val="24"/>
          <w:szCs w:val="24"/>
        </w:rPr>
      </w:pPr>
      <w:r w:rsidRPr="00BC30A2">
        <w:rPr>
          <w:rFonts w:cstheme="minorHAnsi"/>
          <w:color w:val="000000" w:themeColor="text1"/>
          <w:sz w:val="24"/>
          <w:szCs w:val="24"/>
        </w:rPr>
        <w:t>2.2</w:t>
      </w:r>
      <w:r w:rsidRPr="00BC30A2">
        <w:rPr>
          <w:rFonts w:cstheme="minorHAnsi"/>
          <w:color w:val="000000" w:themeColor="text1"/>
          <w:sz w:val="24"/>
          <w:szCs w:val="24"/>
        </w:rPr>
        <w:tab/>
        <w:t xml:space="preserve">The Policy </w:t>
      </w:r>
      <w:r w:rsidR="00C0287D" w:rsidRPr="00BC30A2">
        <w:rPr>
          <w:rFonts w:cstheme="minorHAnsi"/>
          <w:color w:val="000000" w:themeColor="text1"/>
          <w:sz w:val="24"/>
          <w:szCs w:val="24"/>
        </w:rPr>
        <w:t xml:space="preserve">outlines the </w:t>
      </w:r>
      <w:r w:rsidR="00AF062F" w:rsidRPr="00BC30A2">
        <w:rPr>
          <w:rFonts w:cstheme="minorHAnsi"/>
          <w:color w:val="000000" w:themeColor="text1"/>
          <w:sz w:val="24"/>
          <w:szCs w:val="24"/>
        </w:rPr>
        <w:t>School</w:t>
      </w:r>
      <w:r w:rsidRPr="00BC30A2">
        <w:rPr>
          <w:rFonts w:cstheme="minorHAnsi"/>
          <w:color w:val="000000" w:themeColor="text1"/>
          <w:sz w:val="24"/>
          <w:szCs w:val="24"/>
        </w:rPr>
        <w:t>’s overall approach to its responsibilities</w:t>
      </w:r>
      <w:r w:rsidR="00F27FFC" w:rsidRPr="00BC30A2">
        <w:rPr>
          <w:rFonts w:cstheme="minorHAnsi"/>
          <w:color w:val="000000" w:themeColor="text1"/>
          <w:sz w:val="24"/>
          <w:szCs w:val="24"/>
        </w:rPr>
        <w:t xml:space="preserve"> and legal obligations</w:t>
      </w:r>
      <w:r w:rsidRPr="00BC30A2">
        <w:rPr>
          <w:rFonts w:cstheme="minorHAnsi"/>
          <w:color w:val="000000" w:themeColor="text1"/>
          <w:sz w:val="24"/>
          <w:szCs w:val="24"/>
        </w:rPr>
        <w:t xml:space="preserve"> </w:t>
      </w:r>
      <w:r w:rsidR="00F27FFC" w:rsidRPr="00BC30A2">
        <w:rPr>
          <w:rFonts w:cstheme="minorHAnsi"/>
          <w:color w:val="000000" w:themeColor="text1"/>
          <w:sz w:val="24"/>
          <w:szCs w:val="24"/>
        </w:rPr>
        <w:t xml:space="preserve">as the </w:t>
      </w:r>
      <w:r w:rsidR="00B93BEC" w:rsidRPr="00BC30A2">
        <w:rPr>
          <w:rFonts w:cstheme="minorHAnsi"/>
          <w:color w:val="000000" w:themeColor="text1"/>
          <w:sz w:val="24"/>
          <w:szCs w:val="24"/>
        </w:rPr>
        <w:t>‘</w:t>
      </w:r>
      <w:r w:rsidR="00F27FFC" w:rsidRPr="00BC30A2">
        <w:rPr>
          <w:rFonts w:cstheme="minorHAnsi"/>
          <w:color w:val="000000" w:themeColor="text1"/>
          <w:sz w:val="24"/>
          <w:szCs w:val="24"/>
        </w:rPr>
        <w:t>Data Controller</w:t>
      </w:r>
      <w:r w:rsidR="00B93BEC" w:rsidRPr="00BC30A2">
        <w:rPr>
          <w:rFonts w:cstheme="minorHAnsi"/>
          <w:color w:val="000000" w:themeColor="text1"/>
          <w:sz w:val="24"/>
          <w:szCs w:val="24"/>
        </w:rPr>
        <w:t>’</w:t>
      </w:r>
      <w:r w:rsidR="00F27FFC" w:rsidRPr="00BC30A2">
        <w:rPr>
          <w:rFonts w:cstheme="minorHAnsi"/>
          <w:color w:val="000000" w:themeColor="text1"/>
          <w:sz w:val="24"/>
          <w:szCs w:val="24"/>
        </w:rPr>
        <w:t xml:space="preserve"> </w:t>
      </w:r>
      <w:r w:rsidRPr="00BC30A2">
        <w:rPr>
          <w:rFonts w:cstheme="minorHAnsi"/>
          <w:color w:val="000000" w:themeColor="text1"/>
          <w:sz w:val="24"/>
          <w:szCs w:val="24"/>
        </w:rPr>
        <w:t xml:space="preserve">under the DPA </w:t>
      </w:r>
      <w:r w:rsidR="00AB4276" w:rsidRPr="00BC30A2">
        <w:rPr>
          <w:rFonts w:cstheme="minorHAnsi"/>
          <w:color w:val="000000" w:themeColor="text1"/>
          <w:sz w:val="24"/>
          <w:szCs w:val="24"/>
        </w:rPr>
        <w:t>2018</w:t>
      </w:r>
      <w:r w:rsidR="00F27FFC" w:rsidRPr="00BC30A2">
        <w:rPr>
          <w:rFonts w:cstheme="minorHAnsi"/>
          <w:color w:val="000000" w:themeColor="text1"/>
          <w:sz w:val="24"/>
          <w:szCs w:val="24"/>
        </w:rPr>
        <w:t xml:space="preserve"> and the GDPR. </w:t>
      </w:r>
    </w:p>
    <w:p w14:paraId="2A5A2738" w14:textId="77777777" w:rsidR="00A20B4D" w:rsidRPr="00BC30A2" w:rsidRDefault="00A20B4D" w:rsidP="001B37A7">
      <w:pPr>
        <w:ind w:left="709" w:hanging="709"/>
        <w:rPr>
          <w:rFonts w:cstheme="minorHAnsi"/>
          <w:b/>
          <w:color w:val="000000" w:themeColor="text1"/>
          <w:sz w:val="24"/>
          <w:szCs w:val="24"/>
        </w:rPr>
      </w:pPr>
      <w:r w:rsidRPr="00BC30A2">
        <w:rPr>
          <w:rFonts w:cstheme="minorHAnsi"/>
          <w:b/>
          <w:color w:val="000000" w:themeColor="text1"/>
          <w:sz w:val="24"/>
          <w:szCs w:val="24"/>
        </w:rPr>
        <w:t>3.0</w:t>
      </w:r>
      <w:r w:rsidRPr="00BC30A2">
        <w:rPr>
          <w:rFonts w:cstheme="minorHAnsi"/>
          <w:b/>
          <w:color w:val="000000" w:themeColor="text1"/>
          <w:sz w:val="24"/>
          <w:szCs w:val="24"/>
        </w:rPr>
        <w:tab/>
        <w:t>Scope</w:t>
      </w:r>
    </w:p>
    <w:p w14:paraId="5F9F5CD1" w14:textId="3CD75891" w:rsidR="00A20B4D" w:rsidRPr="00BC30A2" w:rsidRDefault="00A20B4D" w:rsidP="001B37A7">
      <w:pPr>
        <w:ind w:left="709" w:hanging="709"/>
        <w:jc w:val="both"/>
        <w:rPr>
          <w:rFonts w:cstheme="minorHAnsi"/>
          <w:color w:val="000000" w:themeColor="text1"/>
          <w:sz w:val="24"/>
          <w:szCs w:val="24"/>
        </w:rPr>
      </w:pPr>
      <w:r w:rsidRPr="00BC30A2">
        <w:rPr>
          <w:rFonts w:cstheme="minorHAnsi"/>
          <w:color w:val="000000" w:themeColor="text1"/>
          <w:sz w:val="24"/>
          <w:szCs w:val="24"/>
        </w:rPr>
        <w:t>3.1</w:t>
      </w:r>
      <w:r w:rsidRPr="00BC30A2">
        <w:rPr>
          <w:rFonts w:cstheme="minorHAnsi"/>
          <w:color w:val="000000" w:themeColor="text1"/>
          <w:sz w:val="24"/>
          <w:szCs w:val="24"/>
        </w:rPr>
        <w:tab/>
        <w:t>This Policy applies to all employees (</w:t>
      </w:r>
      <w:r w:rsidR="003723BA" w:rsidRPr="00BC30A2">
        <w:rPr>
          <w:rFonts w:cstheme="minorHAnsi"/>
          <w:color w:val="000000" w:themeColor="text1"/>
          <w:sz w:val="24"/>
          <w:szCs w:val="24"/>
        </w:rPr>
        <w:t>including temporary, casual or agency staff</w:t>
      </w:r>
      <w:r w:rsidR="00F27FFC" w:rsidRPr="00BC30A2">
        <w:rPr>
          <w:rFonts w:cstheme="minorHAnsi"/>
          <w:color w:val="000000" w:themeColor="text1"/>
          <w:sz w:val="24"/>
          <w:szCs w:val="24"/>
        </w:rPr>
        <w:t>), governors,</w:t>
      </w:r>
      <w:r w:rsidR="003723BA" w:rsidRPr="00BC30A2">
        <w:rPr>
          <w:rFonts w:cstheme="minorHAnsi"/>
          <w:color w:val="000000" w:themeColor="text1"/>
          <w:sz w:val="24"/>
          <w:szCs w:val="24"/>
        </w:rPr>
        <w:t xml:space="preserve"> contractors</w:t>
      </w:r>
      <w:r w:rsidR="00F27FFC" w:rsidRPr="00BC30A2">
        <w:rPr>
          <w:rFonts w:cstheme="minorHAnsi"/>
          <w:color w:val="000000" w:themeColor="text1"/>
          <w:sz w:val="24"/>
          <w:szCs w:val="24"/>
        </w:rPr>
        <w:t xml:space="preserve"> and </w:t>
      </w:r>
      <w:r w:rsidR="003723BA" w:rsidRPr="00BC30A2">
        <w:rPr>
          <w:rFonts w:cstheme="minorHAnsi"/>
          <w:color w:val="000000" w:themeColor="text1"/>
          <w:sz w:val="24"/>
          <w:szCs w:val="24"/>
        </w:rPr>
        <w:t xml:space="preserve">consultants working for, or on behalf of, the </w:t>
      </w:r>
      <w:r w:rsidR="00AF062F" w:rsidRPr="00BC30A2">
        <w:rPr>
          <w:rFonts w:cstheme="minorHAnsi"/>
          <w:color w:val="000000" w:themeColor="text1"/>
          <w:sz w:val="24"/>
          <w:szCs w:val="24"/>
        </w:rPr>
        <w:t>School</w:t>
      </w:r>
      <w:r w:rsidR="00B93BEC" w:rsidRPr="00BC30A2">
        <w:rPr>
          <w:rFonts w:cstheme="minorHAnsi"/>
          <w:color w:val="000000" w:themeColor="text1"/>
          <w:sz w:val="24"/>
          <w:szCs w:val="24"/>
        </w:rPr>
        <w:t xml:space="preserve">. It also applies to any </w:t>
      </w:r>
      <w:r w:rsidR="00F27FFC" w:rsidRPr="00BC30A2">
        <w:rPr>
          <w:rFonts w:cstheme="minorHAnsi"/>
          <w:color w:val="000000" w:themeColor="text1"/>
          <w:sz w:val="24"/>
          <w:szCs w:val="24"/>
        </w:rPr>
        <w:t>service providers</w:t>
      </w:r>
      <w:r w:rsidR="00B93BEC" w:rsidRPr="00BC30A2">
        <w:rPr>
          <w:rFonts w:cstheme="minorHAnsi"/>
          <w:color w:val="000000" w:themeColor="text1"/>
          <w:sz w:val="24"/>
          <w:szCs w:val="24"/>
        </w:rPr>
        <w:t xml:space="preserve"> that we contract with</w:t>
      </w:r>
      <w:r w:rsidR="003723BA" w:rsidRPr="00BC30A2">
        <w:rPr>
          <w:rFonts w:cstheme="minorHAnsi"/>
          <w:color w:val="000000" w:themeColor="text1"/>
          <w:sz w:val="24"/>
          <w:szCs w:val="24"/>
        </w:rPr>
        <w:t xml:space="preserve"> who process personal information on behalf of the </w:t>
      </w:r>
      <w:r w:rsidR="00AF062F" w:rsidRPr="00BC30A2">
        <w:rPr>
          <w:rFonts w:cstheme="minorHAnsi"/>
          <w:color w:val="000000" w:themeColor="text1"/>
          <w:sz w:val="24"/>
          <w:szCs w:val="24"/>
        </w:rPr>
        <w:t>School</w:t>
      </w:r>
      <w:r w:rsidR="003723BA" w:rsidRPr="00BC30A2">
        <w:rPr>
          <w:rFonts w:cstheme="minorHAnsi"/>
          <w:color w:val="000000" w:themeColor="text1"/>
          <w:sz w:val="24"/>
          <w:szCs w:val="24"/>
        </w:rPr>
        <w:t>.</w:t>
      </w:r>
    </w:p>
    <w:p w14:paraId="7FB8B715" w14:textId="02F38746" w:rsidR="00AF5EFB" w:rsidRPr="00BC30A2" w:rsidRDefault="00AF5EF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3.2</w:t>
      </w:r>
      <w:r w:rsidRPr="00BC30A2">
        <w:rPr>
          <w:rFonts w:cstheme="minorHAnsi"/>
          <w:color w:val="000000" w:themeColor="text1"/>
          <w:sz w:val="24"/>
          <w:szCs w:val="24"/>
        </w:rPr>
        <w:tab/>
        <w:t xml:space="preserve">The Policy also covers any staff and students who may be involved in research or other activity that requires them to process or have access to personal data, for instance as part of a research project or as part of professional practice activities.  If this occurs, it is the responsibility of the relevant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to ensure the data is processed in accordance with the DPA </w:t>
      </w:r>
      <w:r w:rsidR="00E1392E" w:rsidRPr="00BC30A2">
        <w:rPr>
          <w:rFonts w:cstheme="minorHAnsi"/>
          <w:color w:val="000000" w:themeColor="text1"/>
          <w:sz w:val="24"/>
          <w:szCs w:val="24"/>
        </w:rPr>
        <w:t>2018</w:t>
      </w:r>
      <w:r w:rsidRPr="00BC30A2">
        <w:rPr>
          <w:rFonts w:cstheme="minorHAnsi"/>
          <w:color w:val="000000" w:themeColor="text1"/>
          <w:sz w:val="24"/>
          <w:szCs w:val="24"/>
        </w:rPr>
        <w:t xml:space="preserve"> and that students and staff are advised about their responsibilities.  </w:t>
      </w:r>
    </w:p>
    <w:p w14:paraId="6C5495D0" w14:textId="77777777" w:rsidR="003723BA" w:rsidRPr="00BC30A2" w:rsidRDefault="003723BA" w:rsidP="001B37A7">
      <w:pPr>
        <w:ind w:left="709" w:hanging="709"/>
        <w:rPr>
          <w:rFonts w:cstheme="minorHAnsi"/>
          <w:b/>
          <w:color w:val="000000" w:themeColor="text1"/>
          <w:sz w:val="24"/>
          <w:szCs w:val="24"/>
        </w:rPr>
      </w:pPr>
      <w:r w:rsidRPr="00BC30A2">
        <w:rPr>
          <w:rFonts w:cstheme="minorHAnsi"/>
          <w:b/>
          <w:color w:val="000000" w:themeColor="text1"/>
          <w:sz w:val="24"/>
          <w:szCs w:val="24"/>
        </w:rPr>
        <w:t>4.0</w:t>
      </w:r>
      <w:r w:rsidRPr="00BC30A2">
        <w:rPr>
          <w:rFonts w:cstheme="minorHAnsi"/>
          <w:b/>
          <w:color w:val="000000" w:themeColor="text1"/>
          <w:sz w:val="24"/>
          <w:szCs w:val="24"/>
        </w:rPr>
        <w:tab/>
        <w:t>Data covered by the Policy</w:t>
      </w:r>
    </w:p>
    <w:p w14:paraId="04045011" w14:textId="38FAE0B0" w:rsidR="003723BA" w:rsidRPr="00BC30A2" w:rsidRDefault="003723B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4.1</w:t>
      </w:r>
      <w:r w:rsidRPr="00BC30A2">
        <w:rPr>
          <w:rFonts w:cstheme="minorHAnsi"/>
          <w:color w:val="000000" w:themeColor="text1"/>
          <w:sz w:val="24"/>
          <w:szCs w:val="24"/>
        </w:rPr>
        <w:tab/>
        <w:t xml:space="preserve">A detailed description of this definition is available from the ICO, however briefly, personal data is information relating to an individual where the structure of the data allows the information to be accessed i.e. as part of a relevant filing system.  This includes data held manually and electronically and data compiled, stored or otherwise processed by the </w:t>
      </w:r>
      <w:r w:rsidR="00AF062F" w:rsidRPr="00BC30A2">
        <w:rPr>
          <w:rFonts w:cstheme="minorHAnsi"/>
          <w:color w:val="000000" w:themeColor="text1"/>
          <w:sz w:val="24"/>
          <w:szCs w:val="24"/>
        </w:rPr>
        <w:t>School</w:t>
      </w:r>
      <w:r w:rsidRPr="00BC30A2">
        <w:rPr>
          <w:rFonts w:cstheme="minorHAnsi"/>
          <w:color w:val="000000" w:themeColor="text1"/>
          <w:sz w:val="24"/>
          <w:szCs w:val="24"/>
        </w:rPr>
        <w:t>, or by a third party on its behalf.</w:t>
      </w:r>
    </w:p>
    <w:p w14:paraId="34804743" w14:textId="77777777" w:rsidR="003723BA" w:rsidRPr="00BC30A2" w:rsidRDefault="003723B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4.2</w:t>
      </w:r>
      <w:r w:rsidRPr="00BC30A2">
        <w:rPr>
          <w:rFonts w:cstheme="minorHAnsi"/>
          <w:color w:val="000000" w:themeColor="text1"/>
          <w:sz w:val="24"/>
          <w:szCs w:val="24"/>
        </w:rPr>
        <w:tab/>
        <w:t>S</w:t>
      </w:r>
      <w:r w:rsidR="00E66449" w:rsidRPr="00BC30A2">
        <w:rPr>
          <w:rFonts w:cstheme="minorHAnsi"/>
          <w:color w:val="000000" w:themeColor="text1"/>
          <w:sz w:val="24"/>
          <w:szCs w:val="24"/>
        </w:rPr>
        <w:t>pecial category</w:t>
      </w:r>
      <w:r w:rsidR="00736218" w:rsidRPr="00BC30A2">
        <w:rPr>
          <w:rFonts w:cstheme="minorHAnsi"/>
          <w:color w:val="000000" w:themeColor="text1"/>
          <w:sz w:val="24"/>
          <w:szCs w:val="24"/>
        </w:rPr>
        <w:t xml:space="preserve"> data is personal data consisting of information relating to:</w:t>
      </w:r>
    </w:p>
    <w:p w14:paraId="383A99D3" w14:textId="77777777" w:rsidR="00736218" w:rsidRPr="00BC30A2" w:rsidRDefault="00736218" w:rsidP="001B37A7">
      <w:pPr>
        <w:pStyle w:val="ListParagraph"/>
        <w:numPr>
          <w:ilvl w:val="0"/>
          <w:numId w:val="1"/>
        </w:numPr>
        <w:ind w:left="709" w:firstLine="0"/>
        <w:jc w:val="both"/>
        <w:rPr>
          <w:rFonts w:cstheme="minorHAnsi"/>
          <w:color w:val="000000" w:themeColor="text1"/>
          <w:sz w:val="24"/>
          <w:szCs w:val="24"/>
        </w:rPr>
      </w:pPr>
      <w:r w:rsidRPr="00BC30A2">
        <w:rPr>
          <w:rFonts w:cstheme="minorHAnsi"/>
          <w:color w:val="000000" w:themeColor="text1"/>
          <w:sz w:val="24"/>
          <w:szCs w:val="24"/>
        </w:rPr>
        <w:t>Racial or ethnic origin</w:t>
      </w:r>
    </w:p>
    <w:p w14:paraId="3B2C0E3E" w14:textId="77777777" w:rsidR="00736218" w:rsidRPr="00BC30A2" w:rsidRDefault="00736218" w:rsidP="001B37A7">
      <w:pPr>
        <w:pStyle w:val="ListParagraph"/>
        <w:numPr>
          <w:ilvl w:val="0"/>
          <w:numId w:val="1"/>
        </w:numPr>
        <w:ind w:left="709" w:firstLine="0"/>
        <w:jc w:val="both"/>
        <w:rPr>
          <w:rFonts w:cstheme="minorHAnsi"/>
          <w:color w:val="000000" w:themeColor="text1"/>
          <w:sz w:val="24"/>
          <w:szCs w:val="24"/>
        </w:rPr>
      </w:pPr>
      <w:r w:rsidRPr="00BC30A2">
        <w:rPr>
          <w:rFonts w:cstheme="minorHAnsi"/>
          <w:color w:val="000000" w:themeColor="text1"/>
          <w:sz w:val="24"/>
          <w:szCs w:val="24"/>
        </w:rPr>
        <w:t>Political opinions, Religious beliefs or other beliefs of a similar nature</w:t>
      </w:r>
    </w:p>
    <w:p w14:paraId="242B2B27" w14:textId="77777777" w:rsidR="00736218" w:rsidRPr="00BC30A2" w:rsidRDefault="00736218" w:rsidP="001B37A7">
      <w:pPr>
        <w:pStyle w:val="ListParagraph"/>
        <w:numPr>
          <w:ilvl w:val="0"/>
          <w:numId w:val="1"/>
        </w:numPr>
        <w:ind w:left="1418" w:hanging="567"/>
        <w:jc w:val="both"/>
        <w:rPr>
          <w:rFonts w:cstheme="minorHAnsi"/>
          <w:color w:val="000000" w:themeColor="text1"/>
          <w:sz w:val="24"/>
          <w:szCs w:val="24"/>
        </w:rPr>
      </w:pPr>
      <w:r w:rsidRPr="00BC30A2">
        <w:rPr>
          <w:rFonts w:cstheme="minorHAnsi"/>
          <w:color w:val="000000" w:themeColor="text1"/>
          <w:sz w:val="24"/>
          <w:szCs w:val="24"/>
        </w:rPr>
        <w:lastRenderedPageBreak/>
        <w:t>Membership of a trade union (within the meaning of the Trade Union and Labour Relations (Consolidation) Act 1992)</w:t>
      </w:r>
    </w:p>
    <w:p w14:paraId="27234DB6" w14:textId="77777777" w:rsidR="00736218" w:rsidRPr="00BC30A2" w:rsidRDefault="00736218" w:rsidP="001B37A7">
      <w:pPr>
        <w:pStyle w:val="ListParagraph"/>
        <w:numPr>
          <w:ilvl w:val="0"/>
          <w:numId w:val="1"/>
        </w:numPr>
        <w:ind w:left="709" w:firstLine="142"/>
        <w:jc w:val="both"/>
        <w:rPr>
          <w:rFonts w:cstheme="minorHAnsi"/>
          <w:color w:val="000000" w:themeColor="text1"/>
          <w:sz w:val="24"/>
          <w:szCs w:val="24"/>
        </w:rPr>
      </w:pPr>
      <w:r w:rsidRPr="00BC30A2">
        <w:rPr>
          <w:rFonts w:cstheme="minorHAnsi"/>
          <w:color w:val="000000" w:themeColor="text1"/>
          <w:sz w:val="24"/>
          <w:szCs w:val="24"/>
        </w:rPr>
        <w:t>Physical or mental health or condition</w:t>
      </w:r>
    </w:p>
    <w:p w14:paraId="10691118" w14:textId="77777777" w:rsidR="00736218" w:rsidRPr="00BC30A2" w:rsidRDefault="00736218" w:rsidP="001B37A7">
      <w:pPr>
        <w:pStyle w:val="ListParagraph"/>
        <w:numPr>
          <w:ilvl w:val="0"/>
          <w:numId w:val="1"/>
        </w:numPr>
        <w:ind w:left="709" w:firstLine="142"/>
        <w:jc w:val="both"/>
        <w:rPr>
          <w:rFonts w:cstheme="minorHAnsi"/>
          <w:color w:val="000000" w:themeColor="text1"/>
          <w:sz w:val="24"/>
          <w:szCs w:val="24"/>
        </w:rPr>
      </w:pPr>
      <w:r w:rsidRPr="00BC30A2">
        <w:rPr>
          <w:rFonts w:cstheme="minorHAnsi"/>
          <w:color w:val="000000" w:themeColor="text1"/>
          <w:sz w:val="24"/>
          <w:szCs w:val="24"/>
        </w:rPr>
        <w:t>Sexual life</w:t>
      </w:r>
      <w:r w:rsidR="00B4307B" w:rsidRPr="00BC30A2">
        <w:rPr>
          <w:rFonts w:cstheme="minorHAnsi"/>
          <w:color w:val="000000" w:themeColor="text1"/>
          <w:sz w:val="24"/>
          <w:szCs w:val="24"/>
        </w:rPr>
        <w:t xml:space="preserve"> or</w:t>
      </w:r>
      <w:r w:rsidR="00E1392E" w:rsidRPr="00BC30A2">
        <w:rPr>
          <w:rFonts w:cstheme="minorHAnsi"/>
          <w:color w:val="000000" w:themeColor="text1"/>
          <w:sz w:val="24"/>
          <w:szCs w:val="24"/>
        </w:rPr>
        <w:t xml:space="preserve"> sexual orientation </w:t>
      </w:r>
    </w:p>
    <w:p w14:paraId="29C16E42" w14:textId="77777777" w:rsidR="00B4307B" w:rsidRPr="00BC30A2" w:rsidRDefault="00E833F2" w:rsidP="001B37A7">
      <w:pPr>
        <w:pStyle w:val="ListParagraph"/>
        <w:numPr>
          <w:ilvl w:val="0"/>
          <w:numId w:val="1"/>
        </w:numPr>
        <w:ind w:left="709" w:firstLine="142"/>
        <w:rPr>
          <w:rFonts w:cstheme="minorHAnsi"/>
          <w:color w:val="000000" w:themeColor="text1"/>
          <w:sz w:val="24"/>
          <w:szCs w:val="24"/>
        </w:rPr>
      </w:pPr>
      <w:r w:rsidRPr="00BC30A2">
        <w:rPr>
          <w:rFonts w:cstheme="minorHAnsi"/>
          <w:color w:val="000000" w:themeColor="text1"/>
          <w:sz w:val="24"/>
          <w:szCs w:val="24"/>
        </w:rPr>
        <w:t xml:space="preserve">Biometric </w:t>
      </w:r>
      <w:r w:rsidR="00BD23D7" w:rsidRPr="00BC30A2">
        <w:rPr>
          <w:rFonts w:cstheme="minorHAnsi"/>
          <w:color w:val="000000" w:themeColor="text1"/>
          <w:sz w:val="24"/>
          <w:szCs w:val="24"/>
        </w:rPr>
        <w:t>data</w:t>
      </w:r>
    </w:p>
    <w:p w14:paraId="7CAF97B7" w14:textId="77777777" w:rsidR="00A20B4D" w:rsidRPr="00BC30A2" w:rsidRDefault="00736218" w:rsidP="001B37A7">
      <w:pPr>
        <w:ind w:left="709" w:hanging="709"/>
        <w:rPr>
          <w:rFonts w:cstheme="minorHAnsi"/>
          <w:b/>
          <w:color w:val="000000" w:themeColor="text1"/>
          <w:sz w:val="24"/>
          <w:szCs w:val="24"/>
        </w:rPr>
      </w:pPr>
      <w:r w:rsidRPr="00BC30A2">
        <w:rPr>
          <w:rFonts w:cstheme="minorHAnsi"/>
          <w:b/>
          <w:color w:val="000000" w:themeColor="text1"/>
          <w:sz w:val="24"/>
          <w:szCs w:val="24"/>
        </w:rPr>
        <w:t>5.0</w:t>
      </w:r>
      <w:r w:rsidRPr="00BC30A2">
        <w:rPr>
          <w:rFonts w:cstheme="minorHAnsi"/>
          <w:b/>
          <w:color w:val="000000" w:themeColor="text1"/>
          <w:sz w:val="24"/>
          <w:szCs w:val="24"/>
        </w:rPr>
        <w:tab/>
        <w:t xml:space="preserve">The </w:t>
      </w:r>
      <w:r w:rsidR="00AB4276" w:rsidRPr="00BC30A2">
        <w:rPr>
          <w:rFonts w:cstheme="minorHAnsi"/>
          <w:b/>
          <w:color w:val="000000" w:themeColor="text1"/>
          <w:sz w:val="24"/>
          <w:szCs w:val="24"/>
        </w:rPr>
        <w:t>Six</w:t>
      </w:r>
      <w:r w:rsidRPr="00BC30A2">
        <w:rPr>
          <w:rFonts w:cstheme="minorHAnsi"/>
          <w:b/>
          <w:color w:val="000000" w:themeColor="text1"/>
          <w:sz w:val="24"/>
          <w:szCs w:val="24"/>
        </w:rPr>
        <w:t xml:space="preserve"> Data Protection Principles</w:t>
      </w:r>
    </w:p>
    <w:p w14:paraId="775C3B17" w14:textId="5F79761E" w:rsidR="00736218" w:rsidRPr="00BC30A2" w:rsidRDefault="00736218" w:rsidP="001B37A7">
      <w:pPr>
        <w:ind w:left="709" w:hanging="709"/>
        <w:jc w:val="both"/>
        <w:rPr>
          <w:rFonts w:cstheme="minorHAnsi"/>
          <w:color w:val="000000" w:themeColor="text1"/>
          <w:sz w:val="24"/>
          <w:szCs w:val="24"/>
        </w:rPr>
      </w:pPr>
      <w:r w:rsidRPr="00BC30A2">
        <w:rPr>
          <w:rFonts w:cstheme="minorHAnsi"/>
          <w:color w:val="000000" w:themeColor="text1"/>
          <w:sz w:val="24"/>
          <w:szCs w:val="24"/>
        </w:rPr>
        <w:t>5.1</w:t>
      </w:r>
      <w:r w:rsidRPr="00BC30A2">
        <w:rPr>
          <w:rFonts w:cstheme="minorHAnsi"/>
          <w:color w:val="000000" w:themeColor="text1"/>
          <w:sz w:val="24"/>
          <w:szCs w:val="24"/>
        </w:rPr>
        <w:tab/>
        <w:t xml:space="preserve">The DPA </w:t>
      </w:r>
      <w:r w:rsidR="00AB4276" w:rsidRPr="00BC30A2">
        <w:rPr>
          <w:rFonts w:cstheme="minorHAnsi"/>
          <w:color w:val="000000" w:themeColor="text1"/>
          <w:sz w:val="24"/>
          <w:szCs w:val="24"/>
        </w:rPr>
        <w:t>2018</w:t>
      </w:r>
      <w:r w:rsidRPr="00BC30A2">
        <w:rPr>
          <w:rFonts w:cstheme="minorHAnsi"/>
          <w:color w:val="000000" w:themeColor="text1"/>
          <w:sz w:val="24"/>
          <w:szCs w:val="24"/>
        </w:rPr>
        <w:t xml:space="preserve"> requires the </w:t>
      </w:r>
      <w:r w:rsidR="00AF062F" w:rsidRPr="00BC30A2">
        <w:rPr>
          <w:rFonts w:cstheme="minorHAnsi"/>
          <w:color w:val="000000" w:themeColor="text1"/>
          <w:sz w:val="24"/>
          <w:szCs w:val="24"/>
        </w:rPr>
        <w:t>School</w:t>
      </w:r>
      <w:r w:rsidR="00F27FFC" w:rsidRPr="00BC30A2">
        <w:rPr>
          <w:rFonts w:cstheme="minorHAnsi"/>
          <w:color w:val="000000" w:themeColor="text1"/>
          <w:sz w:val="24"/>
          <w:szCs w:val="24"/>
        </w:rPr>
        <w:t xml:space="preserve">, including </w:t>
      </w:r>
      <w:r w:rsidRPr="00BC30A2">
        <w:rPr>
          <w:rFonts w:cstheme="minorHAnsi"/>
          <w:color w:val="000000" w:themeColor="text1"/>
          <w:sz w:val="24"/>
          <w:szCs w:val="24"/>
        </w:rPr>
        <w:t>staff</w:t>
      </w:r>
      <w:r w:rsidR="00F27FFC" w:rsidRPr="00BC30A2">
        <w:rPr>
          <w:rFonts w:cstheme="minorHAnsi"/>
          <w:color w:val="000000" w:themeColor="text1"/>
          <w:sz w:val="24"/>
          <w:szCs w:val="24"/>
        </w:rPr>
        <w:t>,</w:t>
      </w:r>
      <w:r w:rsidRPr="00BC30A2">
        <w:rPr>
          <w:rFonts w:cstheme="minorHAnsi"/>
          <w:color w:val="000000" w:themeColor="text1"/>
          <w:sz w:val="24"/>
          <w:szCs w:val="24"/>
        </w:rPr>
        <w:t xml:space="preserve"> </w:t>
      </w:r>
      <w:r w:rsidR="00F27FFC" w:rsidRPr="00BC30A2">
        <w:rPr>
          <w:rFonts w:cstheme="minorHAnsi"/>
          <w:color w:val="000000" w:themeColor="text1"/>
          <w:sz w:val="24"/>
          <w:szCs w:val="24"/>
        </w:rPr>
        <w:t xml:space="preserve">governors </w:t>
      </w:r>
      <w:r w:rsidRPr="00BC30A2">
        <w:rPr>
          <w:rFonts w:cstheme="minorHAnsi"/>
          <w:color w:val="000000" w:themeColor="text1"/>
          <w:sz w:val="24"/>
          <w:szCs w:val="24"/>
        </w:rPr>
        <w:t>and other</w:t>
      </w:r>
      <w:r w:rsidR="00F27FFC" w:rsidRPr="00BC30A2">
        <w:rPr>
          <w:rFonts w:cstheme="minorHAnsi"/>
          <w:color w:val="000000" w:themeColor="text1"/>
          <w:sz w:val="24"/>
          <w:szCs w:val="24"/>
        </w:rPr>
        <w:t xml:space="preserve"> individual</w:t>
      </w:r>
      <w:r w:rsidRPr="00BC30A2">
        <w:rPr>
          <w:rFonts w:cstheme="minorHAnsi"/>
          <w:color w:val="000000" w:themeColor="text1"/>
          <w:sz w:val="24"/>
          <w:szCs w:val="24"/>
        </w:rPr>
        <w:t xml:space="preserve"> who process personal information</w:t>
      </w:r>
      <w:r w:rsidR="00F27FFC" w:rsidRPr="00BC30A2">
        <w:rPr>
          <w:rFonts w:cstheme="minorHAnsi"/>
          <w:color w:val="000000" w:themeColor="text1"/>
          <w:sz w:val="24"/>
          <w:szCs w:val="24"/>
        </w:rPr>
        <w:t xml:space="preserve"> on behalf of the school,</w:t>
      </w:r>
      <w:r w:rsidRPr="00BC30A2">
        <w:rPr>
          <w:rFonts w:cstheme="minorHAnsi"/>
          <w:color w:val="000000" w:themeColor="text1"/>
          <w:sz w:val="24"/>
          <w:szCs w:val="24"/>
        </w:rPr>
        <w:t xml:space="preserve"> must comply with the </w:t>
      </w:r>
      <w:r w:rsidR="00E1392E" w:rsidRPr="00BC30A2">
        <w:rPr>
          <w:rFonts w:cstheme="minorHAnsi"/>
          <w:color w:val="000000" w:themeColor="text1"/>
          <w:sz w:val="24"/>
          <w:szCs w:val="24"/>
        </w:rPr>
        <w:t>six</w:t>
      </w:r>
      <w:r w:rsidRPr="00BC30A2">
        <w:rPr>
          <w:rFonts w:cstheme="minorHAnsi"/>
          <w:color w:val="000000" w:themeColor="text1"/>
          <w:sz w:val="24"/>
          <w:szCs w:val="24"/>
        </w:rPr>
        <w:t xml:space="preserve"> data protection principles.</w:t>
      </w:r>
    </w:p>
    <w:p w14:paraId="2853EC0D" w14:textId="77777777" w:rsidR="00736218" w:rsidRPr="00BC30A2" w:rsidRDefault="00736218" w:rsidP="001B37A7">
      <w:pPr>
        <w:ind w:left="709" w:hanging="709"/>
        <w:jc w:val="both"/>
        <w:rPr>
          <w:rFonts w:cstheme="minorHAnsi"/>
          <w:color w:val="000000" w:themeColor="text1"/>
          <w:sz w:val="24"/>
          <w:szCs w:val="24"/>
        </w:rPr>
      </w:pPr>
      <w:r w:rsidRPr="00BC30A2">
        <w:rPr>
          <w:rFonts w:cstheme="minorHAnsi"/>
          <w:color w:val="000000" w:themeColor="text1"/>
          <w:sz w:val="24"/>
          <w:szCs w:val="24"/>
        </w:rPr>
        <w:t>5.2</w:t>
      </w:r>
      <w:r w:rsidRPr="00BC30A2">
        <w:rPr>
          <w:rFonts w:cstheme="minorHAnsi"/>
          <w:color w:val="000000" w:themeColor="text1"/>
          <w:sz w:val="24"/>
          <w:szCs w:val="24"/>
        </w:rPr>
        <w:tab/>
      </w:r>
      <w:r w:rsidR="007C3CA6" w:rsidRPr="00BC30A2">
        <w:rPr>
          <w:rFonts w:cstheme="minorHAnsi"/>
          <w:color w:val="000000" w:themeColor="text1"/>
          <w:sz w:val="24"/>
          <w:szCs w:val="24"/>
        </w:rPr>
        <w:t>The principles require that personal data shall:</w:t>
      </w:r>
    </w:p>
    <w:p w14:paraId="36936A97" w14:textId="77777777" w:rsidR="007C3CA6" w:rsidRPr="00BC30A2" w:rsidRDefault="007C3CA6" w:rsidP="001B37A7">
      <w:pPr>
        <w:pStyle w:val="ListParagraph"/>
        <w:numPr>
          <w:ilvl w:val="0"/>
          <w:numId w:val="2"/>
        </w:numPr>
        <w:ind w:left="1418" w:hanging="567"/>
        <w:jc w:val="both"/>
        <w:rPr>
          <w:rFonts w:cstheme="minorHAnsi"/>
          <w:color w:val="000000" w:themeColor="text1"/>
          <w:sz w:val="24"/>
          <w:szCs w:val="24"/>
        </w:rPr>
      </w:pPr>
      <w:r w:rsidRPr="00BC30A2">
        <w:rPr>
          <w:rFonts w:cstheme="minorHAnsi"/>
          <w:color w:val="000000" w:themeColor="text1"/>
          <w:sz w:val="24"/>
          <w:szCs w:val="24"/>
        </w:rPr>
        <w:t>Be obtained and processed fairly and lawfully and shall not be processed unless certain conditions are met</w:t>
      </w:r>
    </w:p>
    <w:p w14:paraId="506D01B7" w14:textId="77777777" w:rsidR="007C3CA6" w:rsidRPr="00BC30A2" w:rsidRDefault="007C3CA6" w:rsidP="001B37A7">
      <w:pPr>
        <w:pStyle w:val="ListParagraph"/>
        <w:numPr>
          <w:ilvl w:val="0"/>
          <w:numId w:val="2"/>
        </w:numPr>
        <w:ind w:left="1418" w:hanging="567"/>
        <w:jc w:val="both"/>
        <w:rPr>
          <w:rFonts w:cstheme="minorHAnsi"/>
          <w:color w:val="000000" w:themeColor="text1"/>
          <w:sz w:val="24"/>
          <w:szCs w:val="24"/>
        </w:rPr>
      </w:pPr>
      <w:r w:rsidRPr="00BC30A2">
        <w:rPr>
          <w:rFonts w:cstheme="minorHAnsi"/>
          <w:color w:val="000000" w:themeColor="text1"/>
          <w:sz w:val="24"/>
          <w:szCs w:val="24"/>
        </w:rPr>
        <w:t>Be obtained for a specified and lawful purpose and shall not be processed in any manner incompatible with that purpose</w:t>
      </w:r>
    </w:p>
    <w:p w14:paraId="00E7A1AD" w14:textId="77777777" w:rsidR="007C3CA6" w:rsidRPr="00BC30A2" w:rsidRDefault="007C3CA6" w:rsidP="001B37A7">
      <w:pPr>
        <w:pStyle w:val="ListParagraph"/>
        <w:numPr>
          <w:ilvl w:val="0"/>
          <w:numId w:val="2"/>
        </w:numPr>
        <w:ind w:left="709" w:firstLine="142"/>
        <w:jc w:val="both"/>
        <w:rPr>
          <w:rFonts w:cstheme="minorHAnsi"/>
          <w:color w:val="000000" w:themeColor="text1"/>
          <w:sz w:val="24"/>
          <w:szCs w:val="24"/>
        </w:rPr>
      </w:pPr>
      <w:r w:rsidRPr="00BC30A2">
        <w:rPr>
          <w:rFonts w:cstheme="minorHAnsi"/>
          <w:color w:val="000000" w:themeColor="text1"/>
          <w:sz w:val="24"/>
          <w:szCs w:val="24"/>
        </w:rPr>
        <w:t xml:space="preserve">Be </w:t>
      </w:r>
      <w:r w:rsidR="00E1392E" w:rsidRPr="00BC30A2">
        <w:rPr>
          <w:rFonts w:cstheme="minorHAnsi"/>
          <w:color w:val="000000" w:themeColor="text1"/>
          <w:sz w:val="24"/>
          <w:szCs w:val="24"/>
        </w:rPr>
        <w:t>limited to only what is required for the purposes for which it is being collected</w:t>
      </w:r>
    </w:p>
    <w:p w14:paraId="5132154E" w14:textId="77777777" w:rsidR="007C3CA6" w:rsidRPr="00BC30A2" w:rsidRDefault="007C3CA6" w:rsidP="001B37A7">
      <w:pPr>
        <w:pStyle w:val="ListParagraph"/>
        <w:numPr>
          <w:ilvl w:val="0"/>
          <w:numId w:val="2"/>
        </w:numPr>
        <w:ind w:left="709" w:firstLine="142"/>
        <w:jc w:val="both"/>
        <w:rPr>
          <w:rFonts w:cstheme="minorHAnsi"/>
          <w:color w:val="000000" w:themeColor="text1"/>
          <w:sz w:val="24"/>
          <w:szCs w:val="24"/>
        </w:rPr>
      </w:pPr>
      <w:r w:rsidRPr="00BC30A2">
        <w:rPr>
          <w:rFonts w:cstheme="minorHAnsi"/>
          <w:color w:val="000000" w:themeColor="text1"/>
          <w:sz w:val="24"/>
          <w:szCs w:val="24"/>
        </w:rPr>
        <w:t>Be accurate and kept up to date</w:t>
      </w:r>
    </w:p>
    <w:p w14:paraId="096838AB" w14:textId="77777777" w:rsidR="007C3CA6" w:rsidRPr="00BC30A2" w:rsidRDefault="007C3CA6" w:rsidP="001B37A7">
      <w:pPr>
        <w:pStyle w:val="ListParagraph"/>
        <w:numPr>
          <w:ilvl w:val="0"/>
          <w:numId w:val="2"/>
        </w:numPr>
        <w:ind w:left="709" w:firstLine="142"/>
        <w:jc w:val="both"/>
        <w:rPr>
          <w:rFonts w:cstheme="minorHAnsi"/>
          <w:color w:val="000000" w:themeColor="text1"/>
          <w:sz w:val="24"/>
          <w:szCs w:val="24"/>
        </w:rPr>
      </w:pPr>
      <w:r w:rsidRPr="00BC30A2">
        <w:rPr>
          <w:rFonts w:cstheme="minorHAnsi"/>
          <w:color w:val="000000" w:themeColor="text1"/>
          <w:sz w:val="24"/>
          <w:szCs w:val="24"/>
        </w:rPr>
        <w:t>Not be kept for longer than is necessary for those purpose</w:t>
      </w:r>
    </w:p>
    <w:p w14:paraId="7E52A334" w14:textId="77777777" w:rsidR="007C3CA6" w:rsidRPr="00BC30A2" w:rsidRDefault="007C3CA6" w:rsidP="001B37A7">
      <w:pPr>
        <w:pStyle w:val="ListParagraph"/>
        <w:numPr>
          <w:ilvl w:val="0"/>
          <w:numId w:val="2"/>
        </w:numPr>
        <w:ind w:left="709" w:firstLine="142"/>
        <w:jc w:val="both"/>
        <w:rPr>
          <w:rFonts w:cstheme="minorHAnsi"/>
          <w:color w:val="000000" w:themeColor="text1"/>
          <w:sz w:val="24"/>
          <w:szCs w:val="24"/>
        </w:rPr>
      </w:pPr>
      <w:r w:rsidRPr="00BC30A2">
        <w:rPr>
          <w:rFonts w:cstheme="minorHAnsi"/>
          <w:color w:val="000000" w:themeColor="text1"/>
          <w:sz w:val="24"/>
          <w:szCs w:val="24"/>
        </w:rPr>
        <w:t>Be kept safe from unauthorised or unlawful processing and against acciden</w:t>
      </w:r>
      <w:r w:rsidR="00AF5EFB" w:rsidRPr="00BC30A2">
        <w:rPr>
          <w:rFonts w:cstheme="minorHAnsi"/>
          <w:color w:val="000000" w:themeColor="text1"/>
          <w:sz w:val="24"/>
          <w:szCs w:val="24"/>
        </w:rPr>
        <w:t>tal loss, destruction or damage</w:t>
      </w:r>
    </w:p>
    <w:p w14:paraId="434BECBD" w14:textId="77777777" w:rsidR="00736218" w:rsidRPr="00BC30A2" w:rsidRDefault="007C3CA6" w:rsidP="001B37A7">
      <w:pPr>
        <w:ind w:left="709" w:hanging="709"/>
        <w:rPr>
          <w:rFonts w:cstheme="minorHAnsi"/>
          <w:b/>
          <w:color w:val="000000" w:themeColor="text1"/>
          <w:sz w:val="24"/>
          <w:szCs w:val="24"/>
        </w:rPr>
      </w:pPr>
      <w:r w:rsidRPr="00BC30A2">
        <w:rPr>
          <w:rFonts w:cstheme="minorHAnsi"/>
          <w:b/>
          <w:color w:val="000000" w:themeColor="text1"/>
          <w:sz w:val="24"/>
          <w:szCs w:val="24"/>
        </w:rPr>
        <w:t>6.0</w:t>
      </w:r>
      <w:r w:rsidRPr="00BC30A2">
        <w:rPr>
          <w:rFonts w:cstheme="minorHAnsi"/>
          <w:b/>
          <w:color w:val="000000" w:themeColor="text1"/>
          <w:sz w:val="24"/>
          <w:szCs w:val="24"/>
        </w:rPr>
        <w:tab/>
        <w:t>Responsibilities</w:t>
      </w:r>
    </w:p>
    <w:p w14:paraId="52C5E966" w14:textId="339998F3" w:rsidR="00264A07" w:rsidRPr="00BC30A2" w:rsidRDefault="007C3CA6" w:rsidP="001B37A7">
      <w:pPr>
        <w:ind w:left="709" w:hanging="709"/>
        <w:jc w:val="both"/>
        <w:rPr>
          <w:rFonts w:cstheme="minorHAnsi"/>
          <w:color w:val="000000" w:themeColor="text1"/>
          <w:sz w:val="24"/>
          <w:szCs w:val="24"/>
        </w:rPr>
      </w:pPr>
      <w:r w:rsidRPr="00BC30A2">
        <w:rPr>
          <w:rFonts w:cstheme="minorHAnsi"/>
          <w:color w:val="000000" w:themeColor="text1"/>
          <w:sz w:val="24"/>
          <w:szCs w:val="24"/>
        </w:rPr>
        <w:t>6.1</w:t>
      </w:r>
      <w:r w:rsidRPr="00BC30A2">
        <w:rPr>
          <w:rFonts w:cstheme="minorHAnsi"/>
          <w:color w:val="000000" w:themeColor="text1"/>
          <w:sz w:val="24"/>
          <w:szCs w:val="24"/>
        </w:rPr>
        <w:tab/>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has an appointed Data Protection Officer to</w:t>
      </w:r>
      <w:r w:rsidR="009F0FC4" w:rsidRPr="00BC30A2">
        <w:rPr>
          <w:rFonts w:cstheme="minorHAnsi"/>
          <w:color w:val="000000" w:themeColor="text1"/>
          <w:sz w:val="24"/>
          <w:szCs w:val="24"/>
        </w:rPr>
        <w:t xml:space="preserve">. </w:t>
      </w:r>
    </w:p>
    <w:p w14:paraId="0D97C6A0" w14:textId="77777777" w:rsidR="00264A07" w:rsidRPr="00BC30A2" w:rsidRDefault="00264A07" w:rsidP="001B37A7">
      <w:pPr>
        <w:pStyle w:val="ListParagraph"/>
        <w:numPr>
          <w:ilvl w:val="0"/>
          <w:numId w:val="8"/>
        </w:numPr>
        <w:tabs>
          <w:tab w:val="left" w:pos="3119"/>
        </w:tabs>
        <w:ind w:left="1418" w:hanging="567"/>
        <w:jc w:val="both"/>
        <w:rPr>
          <w:rFonts w:cstheme="minorHAnsi"/>
          <w:color w:val="000000" w:themeColor="text1"/>
          <w:sz w:val="24"/>
          <w:szCs w:val="24"/>
        </w:rPr>
      </w:pPr>
      <w:r w:rsidRPr="00BC30A2">
        <w:rPr>
          <w:rFonts w:cstheme="minorHAnsi"/>
          <w:color w:val="000000" w:themeColor="text1"/>
          <w:sz w:val="24"/>
          <w:szCs w:val="24"/>
        </w:rPr>
        <w:t>Inform and advise the school and its employees about their obligations to comply with the GDPR and other data protection laws.</w:t>
      </w:r>
    </w:p>
    <w:p w14:paraId="5AC28888" w14:textId="12A5C387" w:rsidR="00264A07" w:rsidRPr="00F320CB" w:rsidRDefault="00264A07" w:rsidP="00F320CB">
      <w:pPr>
        <w:pStyle w:val="ListParagraph"/>
        <w:numPr>
          <w:ilvl w:val="0"/>
          <w:numId w:val="8"/>
        </w:numPr>
        <w:tabs>
          <w:tab w:val="left" w:pos="3119"/>
        </w:tabs>
        <w:ind w:left="1418" w:hanging="567"/>
        <w:jc w:val="both"/>
        <w:rPr>
          <w:rFonts w:cstheme="minorHAnsi"/>
          <w:color w:val="000000" w:themeColor="text1"/>
          <w:sz w:val="24"/>
          <w:szCs w:val="24"/>
        </w:rPr>
      </w:pPr>
      <w:r w:rsidRPr="00BC30A2">
        <w:rPr>
          <w:rFonts w:cstheme="minorHAnsi"/>
          <w:color w:val="000000" w:themeColor="text1"/>
          <w:sz w:val="24"/>
          <w:szCs w:val="24"/>
        </w:rPr>
        <w:t>Monitor the school's compliance with the GDPR and other laws, including managing internal data protection activities, advising on data protection impact assessments, conducting internal audits, and providing the required training to staff members</w:t>
      </w:r>
    </w:p>
    <w:p w14:paraId="411D5662" w14:textId="7C4ACFC8" w:rsidR="00264A07" w:rsidRPr="00BC30A2" w:rsidRDefault="00264A07" w:rsidP="00F320CB">
      <w:pPr>
        <w:ind w:left="709" w:hanging="709"/>
        <w:jc w:val="both"/>
        <w:rPr>
          <w:rFonts w:cstheme="minorHAnsi"/>
          <w:color w:val="000000" w:themeColor="text1"/>
          <w:sz w:val="24"/>
          <w:szCs w:val="24"/>
        </w:rPr>
      </w:pPr>
      <w:r w:rsidRPr="00BC30A2">
        <w:rPr>
          <w:rFonts w:cstheme="minorHAnsi"/>
          <w:color w:val="000000" w:themeColor="text1"/>
          <w:sz w:val="24"/>
          <w:szCs w:val="24"/>
        </w:rPr>
        <w:t xml:space="preserve">6. 2. </w:t>
      </w:r>
      <w:r w:rsidRPr="00BC30A2">
        <w:rPr>
          <w:rFonts w:cstheme="minorHAnsi"/>
          <w:color w:val="000000" w:themeColor="text1"/>
          <w:sz w:val="24"/>
          <w:szCs w:val="24"/>
        </w:rPr>
        <w:tab/>
        <w:t xml:space="preserve">The DPO reports to the highest level of management at the school, which is the Governing Body / Academy Trust </w:t>
      </w:r>
    </w:p>
    <w:p w14:paraId="1451BEBA" w14:textId="77777777" w:rsidR="00F320CB" w:rsidRDefault="00264A07" w:rsidP="00F320CB">
      <w:pPr>
        <w:ind w:left="709" w:hanging="709"/>
        <w:jc w:val="both"/>
        <w:rPr>
          <w:rFonts w:cstheme="minorHAnsi"/>
          <w:color w:val="000000" w:themeColor="text1"/>
          <w:sz w:val="24"/>
          <w:szCs w:val="24"/>
        </w:rPr>
      </w:pPr>
      <w:r w:rsidRPr="00BC30A2">
        <w:rPr>
          <w:rFonts w:cstheme="minorHAnsi"/>
          <w:color w:val="000000" w:themeColor="text1"/>
          <w:sz w:val="24"/>
          <w:szCs w:val="24"/>
        </w:rPr>
        <w:t xml:space="preserve">6.3. </w:t>
      </w:r>
      <w:r w:rsidRPr="00BC30A2">
        <w:rPr>
          <w:rFonts w:cstheme="minorHAnsi"/>
          <w:color w:val="000000" w:themeColor="text1"/>
          <w:sz w:val="24"/>
          <w:szCs w:val="24"/>
        </w:rPr>
        <w:tab/>
        <w:t xml:space="preserve">Our Data Protection Officer is provided by </w:t>
      </w:r>
      <w:proofErr w:type="spellStart"/>
      <w:r w:rsidR="00F320CB" w:rsidRPr="00F320CB">
        <w:rPr>
          <w:rFonts w:cstheme="minorHAnsi"/>
          <w:b/>
          <w:bCs/>
          <w:color w:val="000000" w:themeColor="text1"/>
          <w:sz w:val="24"/>
          <w:szCs w:val="24"/>
        </w:rPr>
        <w:t>Veritau</w:t>
      </w:r>
      <w:proofErr w:type="spellEnd"/>
      <w:r w:rsidR="00F320CB" w:rsidRPr="00F320CB">
        <w:rPr>
          <w:rFonts w:cstheme="minorHAnsi"/>
          <w:b/>
          <w:bCs/>
          <w:color w:val="000000" w:themeColor="text1"/>
          <w:sz w:val="24"/>
          <w:szCs w:val="24"/>
        </w:rPr>
        <w:t xml:space="preserve"> Ltd</w:t>
      </w:r>
      <w:r w:rsidRPr="00BC30A2">
        <w:rPr>
          <w:rFonts w:cstheme="minorHAnsi"/>
          <w:color w:val="000000" w:themeColor="text1"/>
          <w:sz w:val="24"/>
          <w:szCs w:val="24"/>
        </w:rPr>
        <w:t xml:space="preserve"> and can be contacted at the following address: </w:t>
      </w:r>
    </w:p>
    <w:p w14:paraId="1096A395" w14:textId="010AE637" w:rsidR="00F320CB" w:rsidRDefault="00F320CB" w:rsidP="00F320CB">
      <w:pPr>
        <w:spacing w:after="0"/>
        <w:ind w:left="709" w:hanging="709"/>
        <w:jc w:val="both"/>
        <w:rPr>
          <w:rFonts w:cstheme="minorHAnsi"/>
          <w:color w:val="000000" w:themeColor="text1"/>
          <w:sz w:val="24"/>
          <w:szCs w:val="24"/>
        </w:rPr>
      </w:pPr>
      <w:r w:rsidRPr="006F598D">
        <w:t xml:space="preserve">Schools Data Protection Officer </w:t>
      </w:r>
      <w:r>
        <w:t xml:space="preserve">  </w:t>
      </w:r>
      <w:hyperlink r:id="rId9" w:history="1">
        <w:r w:rsidRPr="00627235">
          <w:rPr>
            <w:rStyle w:val="Hyperlink"/>
          </w:rPr>
          <w:t>schoolsDPO@veritau.co.uk</w:t>
        </w:r>
      </w:hyperlink>
      <w:r w:rsidRPr="006F598D">
        <w:t xml:space="preserve"> </w:t>
      </w:r>
      <w:r>
        <w:t xml:space="preserve">  Tel: 01904 554025</w:t>
      </w:r>
    </w:p>
    <w:p w14:paraId="284B29BB" w14:textId="0E73EEA3" w:rsidR="00F320CB" w:rsidRPr="00F320CB" w:rsidRDefault="00F320CB" w:rsidP="00F320CB">
      <w:pPr>
        <w:spacing w:after="0"/>
        <w:ind w:left="709" w:hanging="539"/>
        <w:jc w:val="both"/>
        <w:rPr>
          <w:rFonts w:cstheme="minorHAnsi"/>
          <w:b/>
          <w:bCs/>
          <w:color w:val="000000" w:themeColor="text1"/>
          <w:sz w:val="24"/>
          <w:szCs w:val="24"/>
        </w:rPr>
      </w:pPr>
      <w:proofErr w:type="spellStart"/>
      <w:r w:rsidRPr="00F320CB">
        <w:rPr>
          <w:b/>
          <w:bCs/>
        </w:rPr>
        <w:t>Veritau</w:t>
      </w:r>
      <w:proofErr w:type="spellEnd"/>
      <w:r w:rsidRPr="00F320CB">
        <w:rPr>
          <w:b/>
          <w:bCs/>
        </w:rPr>
        <w:t xml:space="preserve"> Ltd</w:t>
      </w:r>
    </w:p>
    <w:p w14:paraId="668CB2A3" w14:textId="77777777" w:rsidR="00F320CB" w:rsidRPr="00F320CB" w:rsidRDefault="00F320CB" w:rsidP="00F320CB">
      <w:pPr>
        <w:spacing w:after="0"/>
        <w:ind w:left="170"/>
        <w:jc w:val="both"/>
        <w:rPr>
          <w:b/>
          <w:bCs/>
        </w:rPr>
      </w:pPr>
      <w:r w:rsidRPr="00F320CB">
        <w:rPr>
          <w:b/>
          <w:bCs/>
        </w:rPr>
        <w:t>County Hall</w:t>
      </w:r>
    </w:p>
    <w:p w14:paraId="3EAE10E6" w14:textId="77777777" w:rsidR="00F320CB" w:rsidRPr="00F320CB" w:rsidRDefault="00F320CB" w:rsidP="00F320CB">
      <w:pPr>
        <w:spacing w:after="0"/>
        <w:ind w:left="170"/>
        <w:jc w:val="both"/>
        <w:rPr>
          <w:b/>
          <w:bCs/>
        </w:rPr>
      </w:pPr>
      <w:r w:rsidRPr="00F320CB">
        <w:rPr>
          <w:b/>
          <w:bCs/>
        </w:rPr>
        <w:t>Racecourse Lane</w:t>
      </w:r>
    </w:p>
    <w:p w14:paraId="36CB20CC" w14:textId="77777777" w:rsidR="00F320CB" w:rsidRPr="00F320CB" w:rsidRDefault="00F320CB" w:rsidP="00F320CB">
      <w:pPr>
        <w:spacing w:after="0"/>
        <w:ind w:left="170"/>
        <w:jc w:val="both"/>
        <w:rPr>
          <w:b/>
          <w:bCs/>
        </w:rPr>
      </w:pPr>
      <w:r w:rsidRPr="00F320CB">
        <w:rPr>
          <w:b/>
          <w:bCs/>
        </w:rPr>
        <w:t>Northallerton</w:t>
      </w:r>
    </w:p>
    <w:p w14:paraId="7A1832F0" w14:textId="0E365439" w:rsidR="001B37A7" w:rsidRPr="00F320CB" w:rsidRDefault="00F320CB" w:rsidP="00F320CB">
      <w:pPr>
        <w:spacing w:after="0"/>
        <w:ind w:left="170"/>
        <w:jc w:val="both"/>
        <w:rPr>
          <w:b/>
          <w:bCs/>
        </w:rPr>
      </w:pPr>
      <w:r w:rsidRPr="00F320CB">
        <w:rPr>
          <w:b/>
          <w:bCs/>
        </w:rPr>
        <w:t>DL7 8AL</w:t>
      </w:r>
    </w:p>
    <w:p w14:paraId="544DACD9" w14:textId="77777777" w:rsidR="004E285F" w:rsidRPr="00BC30A2" w:rsidRDefault="004E285F" w:rsidP="001B37A7">
      <w:pPr>
        <w:ind w:left="709" w:hanging="709"/>
        <w:jc w:val="both"/>
        <w:rPr>
          <w:rFonts w:cstheme="minorHAnsi"/>
          <w:color w:val="000000" w:themeColor="text1"/>
          <w:sz w:val="24"/>
          <w:szCs w:val="24"/>
        </w:rPr>
      </w:pPr>
      <w:r w:rsidRPr="00BC30A2">
        <w:rPr>
          <w:rFonts w:cstheme="minorHAnsi"/>
          <w:color w:val="000000" w:themeColor="text1"/>
          <w:sz w:val="24"/>
          <w:szCs w:val="24"/>
        </w:rPr>
        <w:lastRenderedPageBreak/>
        <w:t>6.</w:t>
      </w:r>
      <w:r w:rsidR="00264A07" w:rsidRPr="00BC30A2">
        <w:rPr>
          <w:rFonts w:cstheme="minorHAnsi"/>
          <w:color w:val="000000" w:themeColor="text1"/>
          <w:sz w:val="24"/>
          <w:szCs w:val="24"/>
        </w:rPr>
        <w:t>4</w:t>
      </w:r>
      <w:r w:rsidRPr="00BC30A2">
        <w:rPr>
          <w:rFonts w:cstheme="minorHAnsi"/>
          <w:color w:val="000000" w:themeColor="text1"/>
          <w:sz w:val="24"/>
          <w:szCs w:val="24"/>
        </w:rPr>
        <w:tab/>
        <w:t>All new members of staff will be required to complete a manda</w:t>
      </w:r>
      <w:r w:rsidR="005A71B6" w:rsidRPr="00BC30A2">
        <w:rPr>
          <w:rFonts w:cstheme="minorHAnsi"/>
          <w:color w:val="000000" w:themeColor="text1"/>
          <w:sz w:val="24"/>
          <w:szCs w:val="24"/>
        </w:rPr>
        <w:t xml:space="preserve">tory information governance module as part of their induction and existing staff will be requested to undertake refresher training on a regular </w:t>
      </w:r>
      <w:r w:rsidR="00264A07" w:rsidRPr="00BC30A2">
        <w:rPr>
          <w:rFonts w:cstheme="minorHAnsi"/>
          <w:color w:val="000000" w:themeColor="text1"/>
          <w:sz w:val="24"/>
          <w:szCs w:val="24"/>
        </w:rPr>
        <w:t xml:space="preserve">/ annual </w:t>
      </w:r>
      <w:r w:rsidR="005A71B6" w:rsidRPr="00BC30A2">
        <w:rPr>
          <w:rFonts w:cstheme="minorHAnsi"/>
          <w:color w:val="000000" w:themeColor="text1"/>
          <w:sz w:val="24"/>
          <w:szCs w:val="24"/>
        </w:rPr>
        <w:t>basis</w:t>
      </w:r>
      <w:r w:rsidR="00264A07" w:rsidRPr="00BC30A2">
        <w:rPr>
          <w:rFonts w:cstheme="minorHAnsi"/>
          <w:color w:val="000000" w:themeColor="text1"/>
          <w:sz w:val="24"/>
          <w:szCs w:val="24"/>
        </w:rPr>
        <w:t xml:space="preserve">. </w:t>
      </w:r>
    </w:p>
    <w:p w14:paraId="42ECE7DC" w14:textId="1AA6362E" w:rsidR="005A71B6" w:rsidRPr="00BC30A2" w:rsidRDefault="005A71B6" w:rsidP="001B37A7">
      <w:pPr>
        <w:ind w:left="709" w:hanging="709"/>
        <w:jc w:val="both"/>
        <w:rPr>
          <w:rFonts w:cstheme="minorHAnsi"/>
          <w:color w:val="000000" w:themeColor="text1"/>
          <w:sz w:val="24"/>
          <w:szCs w:val="24"/>
        </w:rPr>
      </w:pPr>
      <w:r w:rsidRPr="00BC30A2">
        <w:rPr>
          <w:rFonts w:cstheme="minorHAnsi"/>
          <w:color w:val="000000" w:themeColor="text1"/>
          <w:sz w:val="24"/>
          <w:szCs w:val="24"/>
        </w:rPr>
        <w:t>6.</w:t>
      </w:r>
      <w:r w:rsidR="00264A07" w:rsidRPr="00BC30A2">
        <w:rPr>
          <w:rFonts w:cstheme="minorHAnsi"/>
          <w:color w:val="000000" w:themeColor="text1"/>
          <w:sz w:val="24"/>
          <w:szCs w:val="24"/>
        </w:rPr>
        <w:t>5</w:t>
      </w:r>
      <w:r w:rsidRPr="00BC30A2">
        <w:rPr>
          <w:rFonts w:cstheme="minorHAnsi"/>
          <w:color w:val="000000" w:themeColor="text1"/>
          <w:sz w:val="24"/>
          <w:szCs w:val="24"/>
        </w:rPr>
        <w:tab/>
        <w:t xml:space="preserve">Employees of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are expected to:</w:t>
      </w:r>
    </w:p>
    <w:p w14:paraId="1587BEDD" w14:textId="77777777" w:rsidR="005A71B6" w:rsidRPr="00BC30A2" w:rsidRDefault="005A71B6" w:rsidP="001B37A7">
      <w:pPr>
        <w:pStyle w:val="ListParagraph"/>
        <w:numPr>
          <w:ilvl w:val="0"/>
          <w:numId w:val="3"/>
        </w:numPr>
        <w:ind w:left="709" w:firstLine="0"/>
        <w:jc w:val="both"/>
        <w:rPr>
          <w:rFonts w:cstheme="minorHAnsi"/>
          <w:color w:val="000000" w:themeColor="text1"/>
          <w:sz w:val="24"/>
          <w:szCs w:val="24"/>
        </w:rPr>
      </w:pPr>
      <w:r w:rsidRPr="00BC30A2">
        <w:rPr>
          <w:rFonts w:cstheme="minorHAnsi"/>
          <w:color w:val="000000" w:themeColor="text1"/>
          <w:sz w:val="24"/>
          <w:szCs w:val="24"/>
        </w:rPr>
        <w:t xml:space="preserve">Familiarise themselves and comply with the </w:t>
      </w:r>
      <w:r w:rsidR="00E833F2" w:rsidRPr="00BC30A2">
        <w:rPr>
          <w:rFonts w:cstheme="minorHAnsi"/>
          <w:color w:val="000000" w:themeColor="text1"/>
          <w:sz w:val="24"/>
          <w:szCs w:val="24"/>
        </w:rPr>
        <w:t>six</w:t>
      </w:r>
      <w:r w:rsidRPr="00BC30A2">
        <w:rPr>
          <w:rFonts w:cstheme="minorHAnsi"/>
          <w:color w:val="000000" w:themeColor="text1"/>
          <w:sz w:val="24"/>
          <w:szCs w:val="24"/>
        </w:rPr>
        <w:t xml:space="preserve"> data protection principles</w:t>
      </w:r>
    </w:p>
    <w:p w14:paraId="13B1D2E5" w14:textId="77777777" w:rsidR="005A71B6" w:rsidRPr="00BC30A2" w:rsidRDefault="005A71B6" w:rsidP="001B37A7">
      <w:pPr>
        <w:pStyle w:val="ListParagraph"/>
        <w:numPr>
          <w:ilvl w:val="0"/>
          <w:numId w:val="3"/>
        </w:numPr>
        <w:ind w:left="709" w:firstLine="0"/>
        <w:jc w:val="both"/>
        <w:rPr>
          <w:rFonts w:cstheme="minorHAnsi"/>
          <w:color w:val="000000" w:themeColor="text1"/>
          <w:sz w:val="24"/>
          <w:szCs w:val="24"/>
        </w:rPr>
      </w:pPr>
      <w:r w:rsidRPr="00BC30A2">
        <w:rPr>
          <w:rFonts w:cstheme="minorHAnsi"/>
          <w:color w:val="000000" w:themeColor="text1"/>
          <w:sz w:val="24"/>
          <w:szCs w:val="24"/>
        </w:rPr>
        <w:t>Ensure any possession of personal data is accurate and up to date</w:t>
      </w:r>
    </w:p>
    <w:p w14:paraId="27F44DEB" w14:textId="77777777" w:rsidR="005A71B6" w:rsidRPr="00BC30A2" w:rsidRDefault="005A71B6" w:rsidP="001B37A7">
      <w:pPr>
        <w:pStyle w:val="ListParagraph"/>
        <w:numPr>
          <w:ilvl w:val="0"/>
          <w:numId w:val="3"/>
        </w:numPr>
        <w:ind w:left="709" w:firstLine="0"/>
        <w:jc w:val="both"/>
        <w:rPr>
          <w:rFonts w:cstheme="minorHAnsi"/>
          <w:color w:val="000000" w:themeColor="text1"/>
          <w:sz w:val="24"/>
          <w:szCs w:val="24"/>
        </w:rPr>
      </w:pPr>
      <w:r w:rsidRPr="00BC30A2">
        <w:rPr>
          <w:rFonts w:cstheme="minorHAnsi"/>
          <w:color w:val="000000" w:themeColor="text1"/>
          <w:sz w:val="24"/>
          <w:szCs w:val="24"/>
        </w:rPr>
        <w:t>Ensure their own personal information is accurate and up to date</w:t>
      </w:r>
    </w:p>
    <w:p w14:paraId="625E0916" w14:textId="77777777" w:rsidR="005A71B6" w:rsidRPr="00BC30A2" w:rsidRDefault="005A71B6" w:rsidP="001B37A7">
      <w:pPr>
        <w:pStyle w:val="ListParagraph"/>
        <w:numPr>
          <w:ilvl w:val="0"/>
          <w:numId w:val="3"/>
        </w:numPr>
        <w:ind w:left="709" w:firstLine="0"/>
        <w:jc w:val="both"/>
        <w:rPr>
          <w:rFonts w:cstheme="minorHAnsi"/>
          <w:color w:val="000000" w:themeColor="text1"/>
          <w:sz w:val="24"/>
          <w:szCs w:val="24"/>
        </w:rPr>
      </w:pPr>
      <w:r w:rsidRPr="00BC30A2">
        <w:rPr>
          <w:rFonts w:cstheme="minorHAnsi"/>
          <w:color w:val="000000" w:themeColor="text1"/>
          <w:sz w:val="24"/>
          <w:szCs w:val="24"/>
        </w:rPr>
        <w:t>Keep personal data for no longer than is necessary</w:t>
      </w:r>
    </w:p>
    <w:p w14:paraId="4C8F6D3A" w14:textId="69E41CB7" w:rsidR="005A71B6" w:rsidRPr="00BC30A2" w:rsidRDefault="005A71B6" w:rsidP="001B37A7">
      <w:pPr>
        <w:pStyle w:val="ListParagraph"/>
        <w:numPr>
          <w:ilvl w:val="0"/>
          <w:numId w:val="3"/>
        </w:numPr>
        <w:ind w:left="1418" w:hanging="709"/>
        <w:jc w:val="both"/>
        <w:rPr>
          <w:rFonts w:cstheme="minorHAnsi"/>
          <w:color w:val="000000" w:themeColor="text1"/>
          <w:sz w:val="24"/>
          <w:szCs w:val="24"/>
        </w:rPr>
      </w:pPr>
      <w:r w:rsidRPr="00BC30A2">
        <w:rPr>
          <w:rFonts w:cstheme="minorHAnsi"/>
          <w:color w:val="000000" w:themeColor="text1"/>
          <w:sz w:val="24"/>
          <w:szCs w:val="24"/>
        </w:rPr>
        <w:t xml:space="preserve">Ensure that </w:t>
      </w:r>
      <w:r w:rsidR="00972634" w:rsidRPr="00BC30A2">
        <w:rPr>
          <w:rFonts w:cstheme="minorHAnsi"/>
          <w:color w:val="000000" w:themeColor="text1"/>
          <w:sz w:val="24"/>
          <w:szCs w:val="24"/>
        </w:rPr>
        <w:t xml:space="preserve">any </w:t>
      </w:r>
      <w:r w:rsidRPr="00BC30A2">
        <w:rPr>
          <w:rFonts w:cstheme="minorHAnsi"/>
          <w:color w:val="000000" w:themeColor="text1"/>
          <w:sz w:val="24"/>
          <w:szCs w:val="24"/>
        </w:rPr>
        <w:t xml:space="preserve">personal data they process is secure and in compliance with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’s </w:t>
      </w:r>
      <w:r w:rsidR="001B37A7">
        <w:rPr>
          <w:rFonts w:cstheme="minorHAnsi"/>
          <w:color w:val="000000" w:themeColor="text1"/>
          <w:sz w:val="24"/>
          <w:szCs w:val="24"/>
        </w:rPr>
        <w:t xml:space="preserve">  </w:t>
      </w:r>
      <w:r w:rsidRPr="00BC30A2">
        <w:rPr>
          <w:rFonts w:cstheme="minorHAnsi"/>
          <w:color w:val="000000" w:themeColor="text1"/>
          <w:sz w:val="24"/>
          <w:szCs w:val="24"/>
        </w:rPr>
        <w:t>information related policies and strategies</w:t>
      </w:r>
    </w:p>
    <w:p w14:paraId="355E3AEA" w14:textId="70CFE50B" w:rsidR="005A71B6" w:rsidRPr="00BC30A2" w:rsidRDefault="005A71B6" w:rsidP="001B37A7">
      <w:pPr>
        <w:pStyle w:val="ListParagraph"/>
        <w:numPr>
          <w:ilvl w:val="0"/>
          <w:numId w:val="3"/>
        </w:numPr>
        <w:ind w:left="1418" w:hanging="709"/>
        <w:jc w:val="both"/>
        <w:rPr>
          <w:rFonts w:cstheme="minorHAnsi"/>
          <w:color w:val="000000" w:themeColor="text1"/>
          <w:sz w:val="24"/>
          <w:szCs w:val="24"/>
        </w:rPr>
      </w:pPr>
      <w:r w:rsidRPr="00BC30A2">
        <w:rPr>
          <w:rFonts w:cstheme="minorHAnsi"/>
          <w:color w:val="000000" w:themeColor="text1"/>
          <w:sz w:val="24"/>
          <w:szCs w:val="24"/>
        </w:rPr>
        <w:t xml:space="preserve">Acknowledge data subjects’ rights (e.g. right of access to </w:t>
      </w:r>
      <w:r w:rsidRPr="00BC30A2">
        <w:rPr>
          <w:rFonts w:cstheme="minorHAnsi"/>
          <w:i/>
          <w:color w:val="000000" w:themeColor="text1"/>
          <w:sz w:val="24"/>
          <w:szCs w:val="24"/>
          <w:u w:val="single"/>
        </w:rPr>
        <w:t>all</w:t>
      </w:r>
      <w:r w:rsidRPr="00BC30A2">
        <w:rPr>
          <w:rFonts w:cstheme="minorHAnsi"/>
          <w:color w:val="000000" w:themeColor="text1"/>
          <w:sz w:val="24"/>
          <w:szCs w:val="24"/>
        </w:rPr>
        <w:t xml:space="preserve"> their personal data held by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under the DPA </w:t>
      </w:r>
      <w:r w:rsidR="00AB4276" w:rsidRPr="00BC30A2">
        <w:rPr>
          <w:rFonts w:cstheme="minorHAnsi"/>
          <w:color w:val="000000" w:themeColor="text1"/>
          <w:sz w:val="24"/>
          <w:szCs w:val="24"/>
        </w:rPr>
        <w:t>2018</w:t>
      </w:r>
      <w:r w:rsidRPr="00BC30A2">
        <w:rPr>
          <w:rFonts w:cstheme="minorHAnsi"/>
          <w:color w:val="000000" w:themeColor="text1"/>
          <w:sz w:val="24"/>
          <w:szCs w:val="24"/>
        </w:rPr>
        <w:t>, and comply with access to records</w:t>
      </w:r>
    </w:p>
    <w:p w14:paraId="7B06EB9C" w14:textId="02517F94" w:rsidR="005A71B6" w:rsidRPr="00BC30A2" w:rsidRDefault="005A71B6" w:rsidP="001B37A7">
      <w:pPr>
        <w:pStyle w:val="ListParagraph"/>
        <w:numPr>
          <w:ilvl w:val="0"/>
          <w:numId w:val="3"/>
        </w:numPr>
        <w:ind w:left="1418" w:hanging="709"/>
        <w:jc w:val="both"/>
        <w:rPr>
          <w:rFonts w:cstheme="minorHAnsi"/>
          <w:color w:val="000000" w:themeColor="text1"/>
          <w:sz w:val="24"/>
          <w:szCs w:val="24"/>
        </w:rPr>
      </w:pPr>
      <w:r w:rsidRPr="00BC30A2">
        <w:rPr>
          <w:rFonts w:cstheme="minorHAnsi"/>
          <w:color w:val="000000" w:themeColor="text1"/>
          <w:sz w:val="24"/>
          <w:szCs w:val="24"/>
        </w:rPr>
        <w:t xml:space="preserve">Ensure personal data is only used for those specified purposes and is not unlawfully used for any other business that does not concern the </w:t>
      </w:r>
      <w:r w:rsidR="00AF062F" w:rsidRPr="00BC30A2">
        <w:rPr>
          <w:rFonts w:cstheme="minorHAnsi"/>
          <w:color w:val="000000" w:themeColor="text1"/>
          <w:sz w:val="24"/>
          <w:szCs w:val="24"/>
        </w:rPr>
        <w:t>School</w:t>
      </w:r>
    </w:p>
    <w:p w14:paraId="5389C03F" w14:textId="77777777" w:rsidR="005A71B6" w:rsidRPr="00BC30A2" w:rsidRDefault="005A71B6" w:rsidP="001B37A7">
      <w:pPr>
        <w:pStyle w:val="ListParagraph"/>
        <w:numPr>
          <w:ilvl w:val="0"/>
          <w:numId w:val="3"/>
        </w:numPr>
        <w:ind w:left="709" w:firstLine="0"/>
        <w:jc w:val="both"/>
        <w:rPr>
          <w:rFonts w:cstheme="minorHAnsi"/>
          <w:color w:val="000000" w:themeColor="text1"/>
          <w:sz w:val="24"/>
          <w:szCs w:val="24"/>
        </w:rPr>
      </w:pPr>
      <w:r w:rsidRPr="00BC30A2">
        <w:rPr>
          <w:rFonts w:cstheme="minorHAnsi"/>
          <w:color w:val="000000" w:themeColor="text1"/>
          <w:sz w:val="24"/>
          <w:szCs w:val="24"/>
        </w:rPr>
        <w:t>Obtain consent with collecting, sharing or disclosing personal data</w:t>
      </w:r>
    </w:p>
    <w:p w14:paraId="66A12566" w14:textId="4926CDA1" w:rsidR="000E4D28" w:rsidRPr="00BC30A2" w:rsidRDefault="000E4D28" w:rsidP="001B37A7">
      <w:pPr>
        <w:pStyle w:val="ListParagraph"/>
        <w:numPr>
          <w:ilvl w:val="0"/>
          <w:numId w:val="3"/>
        </w:numPr>
        <w:ind w:left="709" w:firstLine="0"/>
        <w:jc w:val="both"/>
        <w:rPr>
          <w:rFonts w:cstheme="minorHAnsi"/>
          <w:color w:val="000000" w:themeColor="text1"/>
          <w:sz w:val="24"/>
          <w:szCs w:val="24"/>
        </w:rPr>
      </w:pPr>
      <w:r w:rsidRPr="00BC30A2">
        <w:rPr>
          <w:rFonts w:cstheme="minorHAnsi"/>
          <w:color w:val="000000" w:themeColor="text1"/>
          <w:sz w:val="24"/>
          <w:szCs w:val="24"/>
        </w:rPr>
        <w:t xml:space="preserve">Contact </w:t>
      </w:r>
      <w:r w:rsidR="00E1392E" w:rsidRPr="00BC30A2">
        <w:rPr>
          <w:rFonts w:cstheme="minorHAnsi"/>
          <w:color w:val="000000" w:themeColor="text1"/>
          <w:sz w:val="24"/>
          <w:szCs w:val="24"/>
        </w:rPr>
        <w:t xml:space="preserve">the DPO at </w:t>
      </w:r>
      <w:hyperlink r:id="rId10" w:history="1">
        <w:r w:rsidR="00F320CB" w:rsidRPr="00627235">
          <w:rPr>
            <w:rStyle w:val="Hyperlink"/>
          </w:rPr>
          <w:t>schoolsDPO@veritau.co.uk</w:t>
        </w:r>
      </w:hyperlink>
      <w:r w:rsidR="00E1392E" w:rsidRPr="00BC30A2">
        <w:rPr>
          <w:rFonts w:cstheme="minorHAnsi"/>
          <w:color w:val="000000" w:themeColor="text1"/>
          <w:sz w:val="24"/>
          <w:szCs w:val="24"/>
        </w:rPr>
        <w:t xml:space="preserve"> </w:t>
      </w:r>
      <w:r w:rsidR="009F0FC4" w:rsidRPr="00BC30A2">
        <w:rPr>
          <w:rFonts w:cstheme="minorHAnsi"/>
          <w:color w:val="000000" w:themeColor="text1"/>
          <w:sz w:val="24"/>
          <w:szCs w:val="24"/>
        </w:rPr>
        <w:t>if they require advice or guidance, need to report data protection breach</w:t>
      </w:r>
      <w:r w:rsidR="00B93BEC" w:rsidRPr="00BC30A2">
        <w:rPr>
          <w:rFonts w:cstheme="minorHAnsi"/>
          <w:color w:val="000000" w:themeColor="text1"/>
          <w:sz w:val="24"/>
          <w:szCs w:val="24"/>
        </w:rPr>
        <w:t>,</w:t>
      </w:r>
      <w:r w:rsidR="009F0FC4" w:rsidRPr="00BC30A2">
        <w:rPr>
          <w:rFonts w:cstheme="minorHAnsi"/>
          <w:color w:val="000000" w:themeColor="text1"/>
          <w:sz w:val="24"/>
          <w:szCs w:val="24"/>
        </w:rPr>
        <w:t xml:space="preserve"> </w:t>
      </w:r>
      <w:r w:rsidRPr="00BC30A2">
        <w:rPr>
          <w:rFonts w:cstheme="minorHAnsi"/>
          <w:color w:val="000000" w:themeColor="text1"/>
          <w:sz w:val="24"/>
          <w:szCs w:val="24"/>
        </w:rPr>
        <w:t xml:space="preserve">or </w:t>
      </w:r>
      <w:r w:rsidR="00264A07" w:rsidRPr="00BC30A2">
        <w:rPr>
          <w:rFonts w:cstheme="minorHAnsi"/>
          <w:color w:val="000000" w:themeColor="text1"/>
          <w:sz w:val="24"/>
          <w:szCs w:val="24"/>
        </w:rPr>
        <w:t xml:space="preserve">have </w:t>
      </w:r>
      <w:r w:rsidRPr="00BC30A2">
        <w:rPr>
          <w:rFonts w:cstheme="minorHAnsi"/>
          <w:color w:val="000000" w:themeColor="text1"/>
          <w:sz w:val="24"/>
          <w:szCs w:val="24"/>
        </w:rPr>
        <w:t xml:space="preserve">any concerns relating to </w:t>
      </w:r>
      <w:r w:rsidR="009F0FC4" w:rsidRPr="00BC30A2">
        <w:rPr>
          <w:rFonts w:cstheme="minorHAnsi"/>
          <w:color w:val="000000" w:themeColor="text1"/>
          <w:sz w:val="24"/>
          <w:szCs w:val="24"/>
        </w:rPr>
        <w:t xml:space="preserve">the processing of personal data under </w:t>
      </w:r>
      <w:r w:rsidRPr="00BC30A2">
        <w:rPr>
          <w:rFonts w:cstheme="minorHAnsi"/>
          <w:color w:val="000000" w:themeColor="text1"/>
          <w:sz w:val="24"/>
          <w:szCs w:val="24"/>
        </w:rPr>
        <w:t xml:space="preserve">the DPA </w:t>
      </w:r>
      <w:r w:rsidR="00AB4276" w:rsidRPr="00BC30A2">
        <w:rPr>
          <w:rFonts w:cstheme="minorHAnsi"/>
          <w:color w:val="000000" w:themeColor="text1"/>
          <w:sz w:val="24"/>
          <w:szCs w:val="24"/>
        </w:rPr>
        <w:t>2018</w:t>
      </w:r>
      <w:r w:rsidRPr="00BC30A2">
        <w:rPr>
          <w:rFonts w:cstheme="minorHAnsi"/>
          <w:color w:val="000000" w:themeColor="text1"/>
          <w:sz w:val="24"/>
          <w:szCs w:val="24"/>
        </w:rPr>
        <w:t>.</w:t>
      </w:r>
    </w:p>
    <w:p w14:paraId="4F24A534" w14:textId="5FC568C5" w:rsidR="000E4D28" w:rsidRPr="00BC30A2" w:rsidRDefault="000E4D28" w:rsidP="001B37A7">
      <w:pPr>
        <w:ind w:left="709" w:hanging="709"/>
        <w:jc w:val="both"/>
        <w:rPr>
          <w:rFonts w:cstheme="minorHAnsi"/>
          <w:color w:val="000000" w:themeColor="text1"/>
          <w:sz w:val="24"/>
          <w:szCs w:val="24"/>
        </w:rPr>
      </w:pPr>
      <w:r w:rsidRPr="00BC30A2">
        <w:rPr>
          <w:rFonts w:cstheme="minorHAnsi"/>
          <w:color w:val="000000" w:themeColor="text1"/>
          <w:sz w:val="24"/>
          <w:szCs w:val="24"/>
        </w:rPr>
        <w:t>6.4</w:t>
      </w:r>
      <w:r w:rsidRPr="00BC30A2">
        <w:rPr>
          <w:rFonts w:cstheme="minorHAnsi"/>
          <w:color w:val="000000" w:themeColor="text1"/>
          <w:sz w:val="24"/>
          <w:szCs w:val="24"/>
        </w:rPr>
        <w:tab/>
        <w:t xml:space="preserve">Students, of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are expected to:</w:t>
      </w:r>
    </w:p>
    <w:p w14:paraId="4BE28BFD" w14:textId="77777777" w:rsidR="000E4D28" w:rsidRPr="00BC30A2" w:rsidRDefault="000E4D28" w:rsidP="001B37A7">
      <w:pPr>
        <w:pStyle w:val="ListParagraph"/>
        <w:numPr>
          <w:ilvl w:val="0"/>
          <w:numId w:val="4"/>
        </w:numPr>
        <w:ind w:left="709" w:firstLine="0"/>
        <w:jc w:val="both"/>
        <w:rPr>
          <w:rFonts w:cstheme="minorHAnsi"/>
          <w:color w:val="000000" w:themeColor="text1"/>
          <w:sz w:val="24"/>
          <w:szCs w:val="24"/>
        </w:rPr>
      </w:pPr>
      <w:r w:rsidRPr="00BC30A2">
        <w:rPr>
          <w:rFonts w:cstheme="minorHAnsi"/>
          <w:color w:val="000000" w:themeColor="text1"/>
          <w:sz w:val="24"/>
          <w:szCs w:val="24"/>
        </w:rPr>
        <w:t xml:space="preserve">Comply with the </w:t>
      </w:r>
      <w:r w:rsidR="000D15A8" w:rsidRPr="00BC30A2">
        <w:rPr>
          <w:rFonts w:cstheme="minorHAnsi"/>
          <w:color w:val="000000" w:themeColor="text1"/>
          <w:sz w:val="24"/>
          <w:szCs w:val="24"/>
        </w:rPr>
        <w:t>six</w:t>
      </w:r>
      <w:r w:rsidRPr="00BC30A2">
        <w:rPr>
          <w:rFonts w:cstheme="minorHAnsi"/>
          <w:color w:val="000000" w:themeColor="text1"/>
          <w:sz w:val="24"/>
          <w:szCs w:val="24"/>
        </w:rPr>
        <w:t xml:space="preserve"> data protection principles</w:t>
      </w:r>
    </w:p>
    <w:p w14:paraId="4D21496B" w14:textId="4B5E5692" w:rsidR="000E4D28" w:rsidRPr="00BC30A2" w:rsidRDefault="000E4D28" w:rsidP="001B37A7">
      <w:pPr>
        <w:pStyle w:val="ListParagraph"/>
        <w:numPr>
          <w:ilvl w:val="0"/>
          <w:numId w:val="4"/>
        </w:numPr>
        <w:ind w:left="709" w:firstLine="0"/>
        <w:jc w:val="both"/>
        <w:rPr>
          <w:rFonts w:cstheme="minorHAnsi"/>
          <w:color w:val="000000" w:themeColor="text1"/>
          <w:sz w:val="24"/>
          <w:szCs w:val="24"/>
        </w:rPr>
      </w:pPr>
      <w:r w:rsidRPr="00BC30A2">
        <w:rPr>
          <w:rFonts w:cstheme="minorHAnsi"/>
          <w:color w:val="000000" w:themeColor="text1"/>
          <w:sz w:val="24"/>
          <w:szCs w:val="24"/>
        </w:rPr>
        <w:t xml:space="preserve">Comply with any security procedures implemented by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w:t>
      </w:r>
    </w:p>
    <w:p w14:paraId="110A65EA" w14:textId="77777777" w:rsidR="000E68DB" w:rsidRPr="00BC30A2" w:rsidRDefault="000E68DB" w:rsidP="001B37A7">
      <w:pPr>
        <w:ind w:left="709" w:hanging="709"/>
        <w:rPr>
          <w:rFonts w:cstheme="minorHAnsi"/>
          <w:b/>
          <w:color w:val="000000" w:themeColor="text1"/>
          <w:sz w:val="24"/>
          <w:szCs w:val="24"/>
        </w:rPr>
      </w:pPr>
      <w:r w:rsidRPr="00BC30A2">
        <w:rPr>
          <w:rFonts w:cstheme="minorHAnsi"/>
          <w:b/>
          <w:color w:val="000000" w:themeColor="text1"/>
          <w:sz w:val="24"/>
          <w:szCs w:val="24"/>
        </w:rPr>
        <w:t>7.0</w:t>
      </w:r>
      <w:r w:rsidRPr="00BC30A2">
        <w:rPr>
          <w:rFonts w:cstheme="minorHAnsi"/>
          <w:b/>
          <w:color w:val="000000" w:themeColor="text1"/>
          <w:sz w:val="24"/>
          <w:szCs w:val="24"/>
        </w:rPr>
        <w:tab/>
        <w:t>Obtaining, Disclosing and Sharing</w:t>
      </w:r>
    </w:p>
    <w:p w14:paraId="56F485E4" w14:textId="1B33FEB2" w:rsidR="000E68DB"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7.1</w:t>
      </w:r>
      <w:r w:rsidRPr="00BC30A2">
        <w:rPr>
          <w:rFonts w:cstheme="minorHAnsi"/>
          <w:color w:val="000000" w:themeColor="text1"/>
          <w:sz w:val="24"/>
          <w:szCs w:val="24"/>
        </w:rPr>
        <w:tab/>
        <w:t xml:space="preserve">Only personal data that is necessary for a specific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related business reason should be obtained.</w:t>
      </w:r>
    </w:p>
    <w:p w14:paraId="7DC16B65" w14:textId="77777777" w:rsidR="000E68DB"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7.2</w:t>
      </w:r>
      <w:r w:rsidRPr="00BC30A2">
        <w:rPr>
          <w:rFonts w:cstheme="minorHAnsi"/>
          <w:color w:val="000000" w:themeColor="text1"/>
          <w:sz w:val="24"/>
          <w:szCs w:val="24"/>
        </w:rPr>
        <w:tab/>
        <w:t>Students are informed about how their data will be processed when they agree to the Data Processing Consent Notice upon registration.</w:t>
      </w:r>
    </w:p>
    <w:p w14:paraId="0041ED4B" w14:textId="15315420" w:rsidR="000E68DB"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7.3</w:t>
      </w:r>
      <w:r w:rsidRPr="00BC30A2">
        <w:rPr>
          <w:rFonts w:cstheme="minorHAnsi"/>
          <w:color w:val="000000" w:themeColor="text1"/>
          <w:sz w:val="24"/>
          <w:szCs w:val="24"/>
        </w:rPr>
        <w:tab/>
        <w:t xml:space="preserve">Upon acceptance of employment at the </w:t>
      </w:r>
      <w:r w:rsidR="00AF062F" w:rsidRPr="00BC30A2">
        <w:rPr>
          <w:rFonts w:cstheme="minorHAnsi"/>
          <w:color w:val="000000" w:themeColor="text1"/>
          <w:sz w:val="24"/>
          <w:szCs w:val="24"/>
        </w:rPr>
        <w:t>School</w:t>
      </w:r>
      <w:r w:rsidRPr="00BC30A2">
        <w:rPr>
          <w:rFonts w:cstheme="minorHAnsi"/>
          <w:color w:val="000000" w:themeColor="text1"/>
          <w:sz w:val="24"/>
          <w:szCs w:val="24"/>
        </w:rPr>
        <w:t>, members of staff also consent to the processing and storage of their data.</w:t>
      </w:r>
    </w:p>
    <w:p w14:paraId="7C39036D" w14:textId="77777777" w:rsidR="000E68DB"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7.4</w:t>
      </w:r>
      <w:r w:rsidRPr="00BC30A2">
        <w:rPr>
          <w:rFonts w:cstheme="minorHAnsi"/>
          <w:color w:val="000000" w:themeColor="text1"/>
          <w:sz w:val="24"/>
          <w:szCs w:val="24"/>
        </w:rPr>
        <w:tab/>
        <w:t>Data must be collected and stored in a secure manner.</w:t>
      </w:r>
    </w:p>
    <w:p w14:paraId="32455ABF" w14:textId="4774668B" w:rsidR="000E68DB"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7.5</w:t>
      </w:r>
      <w:r w:rsidRPr="00BC30A2">
        <w:rPr>
          <w:rFonts w:cstheme="minorHAnsi"/>
          <w:color w:val="000000" w:themeColor="text1"/>
          <w:sz w:val="24"/>
          <w:szCs w:val="24"/>
        </w:rPr>
        <w:tab/>
        <w:t xml:space="preserve">Personal information must not be disclosed to a </w:t>
      </w:r>
      <w:r w:rsidR="009F0FC4" w:rsidRPr="00BC30A2">
        <w:rPr>
          <w:rFonts w:cstheme="minorHAnsi"/>
          <w:color w:val="000000" w:themeColor="text1"/>
          <w:sz w:val="24"/>
          <w:szCs w:val="24"/>
        </w:rPr>
        <w:t>third-party</w:t>
      </w:r>
      <w:r w:rsidRPr="00BC30A2">
        <w:rPr>
          <w:rFonts w:cstheme="minorHAnsi"/>
          <w:color w:val="000000" w:themeColor="text1"/>
          <w:sz w:val="24"/>
          <w:szCs w:val="24"/>
        </w:rPr>
        <w:t xml:space="preserve"> organisation without prior consent of the individual concerned</w:t>
      </w:r>
      <w:r w:rsidR="00703EED" w:rsidRPr="00BC30A2">
        <w:rPr>
          <w:rFonts w:cstheme="minorHAnsi"/>
          <w:color w:val="000000" w:themeColor="text1"/>
          <w:sz w:val="24"/>
          <w:szCs w:val="24"/>
        </w:rPr>
        <w:t xml:space="preserve"> unless the disclosure is legally required or permitted.</w:t>
      </w:r>
      <w:r w:rsidRPr="00BC30A2">
        <w:rPr>
          <w:rFonts w:cstheme="minorHAnsi"/>
          <w:color w:val="000000" w:themeColor="text1"/>
          <w:sz w:val="24"/>
          <w:szCs w:val="24"/>
        </w:rPr>
        <w:t xml:space="preserve">  This also includes information that would confirm whether or not an individual is or has been an applicant, student or employee of the </w:t>
      </w:r>
      <w:r w:rsidR="00AF062F" w:rsidRPr="00BC30A2">
        <w:rPr>
          <w:rFonts w:cstheme="minorHAnsi"/>
          <w:color w:val="000000" w:themeColor="text1"/>
          <w:sz w:val="24"/>
          <w:szCs w:val="24"/>
        </w:rPr>
        <w:t>School</w:t>
      </w:r>
      <w:r w:rsidRPr="00BC30A2">
        <w:rPr>
          <w:rFonts w:cstheme="minorHAnsi"/>
          <w:color w:val="000000" w:themeColor="text1"/>
          <w:sz w:val="24"/>
          <w:szCs w:val="24"/>
        </w:rPr>
        <w:t>.</w:t>
      </w:r>
    </w:p>
    <w:p w14:paraId="29B713B3" w14:textId="1A887928" w:rsidR="00C24342"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lastRenderedPageBreak/>
        <w:t>7.6</w:t>
      </w:r>
      <w:r w:rsidRPr="00BC30A2">
        <w:rPr>
          <w:rFonts w:cstheme="minorHAnsi"/>
          <w:color w:val="000000" w:themeColor="text1"/>
          <w:sz w:val="24"/>
          <w:szCs w:val="24"/>
        </w:rPr>
        <w:tab/>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may have a duty to disclose personal information in order to comply with legal or statutory obligation.  The DPA </w:t>
      </w:r>
      <w:r w:rsidR="00AB4276" w:rsidRPr="00BC30A2">
        <w:rPr>
          <w:rFonts w:cstheme="minorHAnsi"/>
          <w:color w:val="000000" w:themeColor="text1"/>
          <w:sz w:val="24"/>
          <w:szCs w:val="24"/>
        </w:rPr>
        <w:t>2018</w:t>
      </w:r>
      <w:r w:rsidRPr="00BC30A2">
        <w:rPr>
          <w:rFonts w:cstheme="minorHAnsi"/>
          <w:color w:val="000000" w:themeColor="text1"/>
          <w:sz w:val="24"/>
          <w:szCs w:val="24"/>
        </w:rPr>
        <w:t xml:space="preserve"> </w:t>
      </w:r>
      <w:r w:rsidR="00C24342" w:rsidRPr="00BC30A2">
        <w:rPr>
          <w:rFonts w:cstheme="minorHAnsi"/>
          <w:color w:val="000000" w:themeColor="text1"/>
          <w:sz w:val="24"/>
          <w:szCs w:val="24"/>
        </w:rPr>
        <w:t xml:space="preserve">may permit </w:t>
      </w:r>
      <w:r w:rsidRPr="00BC30A2">
        <w:rPr>
          <w:rFonts w:cstheme="minorHAnsi"/>
          <w:color w:val="000000" w:themeColor="text1"/>
          <w:sz w:val="24"/>
          <w:szCs w:val="24"/>
        </w:rPr>
        <w:t xml:space="preserve">the </w:t>
      </w:r>
      <w:r w:rsidR="00C24342" w:rsidRPr="00BC30A2">
        <w:rPr>
          <w:rFonts w:cstheme="minorHAnsi"/>
          <w:color w:val="000000" w:themeColor="text1"/>
          <w:sz w:val="24"/>
          <w:szCs w:val="24"/>
        </w:rPr>
        <w:t>school to share data without consent or without informing individuals in accordance with the Right to be Informed:</w:t>
      </w:r>
    </w:p>
    <w:p w14:paraId="6F7B8A59" w14:textId="77777777" w:rsidR="00C24342" w:rsidRPr="00BC30A2" w:rsidRDefault="00C24342" w:rsidP="001B37A7">
      <w:pPr>
        <w:pStyle w:val="ListParagraph"/>
        <w:numPr>
          <w:ilvl w:val="0"/>
          <w:numId w:val="5"/>
        </w:numPr>
        <w:ind w:left="709" w:hanging="709"/>
        <w:jc w:val="both"/>
        <w:rPr>
          <w:rFonts w:cstheme="minorHAnsi"/>
          <w:color w:val="000000" w:themeColor="text1"/>
          <w:sz w:val="24"/>
          <w:szCs w:val="24"/>
        </w:rPr>
      </w:pPr>
      <w:r w:rsidRPr="00BC30A2">
        <w:rPr>
          <w:rFonts w:cstheme="minorHAnsi"/>
          <w:color w:val="000000" w:themeColor="text1"/>
          <w:sz w:val="24"/>
          <w:szCs w:val="24"/>
        </w:rPr>
        <w:t xml:space="preserve">With the police and law enforcement bodies where it is considered necessary for the prevention and detection of crime; </w:t>
      </w:r>
    </w:p>
    <w:p w14:paraId="71776DBE" w14:textId="77777777" w:rsidR="00C24342" w:rsidRPr="00BC30A2" w:rsidRDefault="00C24342" w:rsidP="001B37A7">
      <w:pPr>
        <w:pStyle w:val="ListParagraph"/>
        <w:numPr>
          <w:ilvl w:val="0"/>
          <w:numId w:val="5"/>
        </w:numPr>
        <w:ind w:left="709" w:hanging="709"/>
        <w:jc w:val="both"/>
        <w:rPr>
          <w:rFonts w:cstheme="minorHAnsi"/>
          <w:color w:val="000000" w:themeColor="text1"/>
          <w:sz w:val="24"/>
          <w:szCs w:val="24"/>
        </w:rPr>
      </w:pPr>
      <w:r w:rsidRPr="00BC30A2">
        <w:rPr>
          <w:rFonts w:cstheme="minorHAnsi"/>
          <w:color w:val="000000" w:themeColor="text1"/>
          <w:sz w:val="24"/>
          <w:szCs w:val="24"/>
        </w:rPr>
        <w:t xml:space="preserve">Where the information may be </w:t>
      </w:r>
      <w:r w:rsidR="00264A07" w:rsidRPr="00BC30A2">
        <w:rPr>
          <w:rFonts w:cstheme="minorHAnsi"/>
          <w:color w:val="000000" w:themeColor="text1"/>
          <w:sz w:val="24"/>
          <w:szCs w:val="24"/>
        </w:rPr>
        <w:t>necessary</w:t>
      </w:r>
      <w:r w:rsidRPr="00BC30A2">
        <w:rPr>
          <w:rFonts w:cstheme="minorHAnsi"/>
          <w:color w:val="000000" w:themeColor="text1"/>
          <w:sz w:val="24"/>
          <w:szCs w:val="24"/>
        </w:rPr>
        <w:t xml:space="preserve"> under enactment,</w:t>
      </w:r>
      <w:r w:rsidR="00076AEB" w:rsidRPr="00BC30A2">
        <w:rPr>
          <w:rFonts w:cstheme="minorHAnsi"/>
          <w:color w:val="000000" w:themeColor="text1"/>
          <w:sz w:val="24"/>
          <w:szCs w:val="24"/>
        </w:rPr>
        <w:t xml:space="preserve"> for the purposes of legal proceedings and or </w:t>
      </w:r>
      <w:r w:rsidRPr="00BC30A2">
        <w:rPr>
          <w:rFonts w:cstheme="minorHAnsi"/>
          <w:color w:val="000000" w:themeColor="text1"/>
          <w:sz w:val="24"/>
          <w:szCs w:val="24"/>
        </w:rPr>
        <w:t xml:space="preserve">for exercising of defending legal </w:t>
      </w:r>
      <w:r w:rsidR="00264A07" w:rsidRPr="00BC30A2">
        <w:rPr>
          <w:rFonts w:cstheme="minorHAnsi"/>
          <w:color w:val="000000" w:themeColor="text1"/>
          <w:sz w:val="24"/>
          <w:szCs w:val="24"/>
        </w:rPr>
        <w:t xml:space="preserve">rights; and </w:t>
      </w:r>
    </w:p>
    <w:p w14:paraId="0DBA0425" w14:textId="77777777" w:rsidR="00C24342" w:rsidRPr="00BC30A2" w:rsidRDefault="00C24342" w:rsidP="001B37A7">
      <w:pPr>
        <w:pStyle w:val="ListParagraph"/>
        <w:numPr>
          <w:ilvl w:val="0"/>
          <w:numId w:val="5"/>
        </w:numPr>
        <w:ind w:left="709" w:hanging="709"/>
        <w:jc w:val="both"/>
        <w:rPr>
          <w:rFonts w:cstheme="minorHAnsi"/>
          <w:color w:val="000000" w:themeColor="text1"/>
          <w:sz w:val="24"/>
          <w:szCs w:val="24"/>
        </w:rPr>
      </w:pPr>
      <w:r w:rsidRPr="00BC30A2">
        <w:rPr>
          <w:rFonts w:cstheme="minorHAnsi"/>
          <w:color w:val="000000" w:themeColor="text1"/>
          <w:sz w:val="24"/>
          <w:szCs w:val="24"/>
        </w:rPr>
        <w:t xml:space="preserve">Where the processing is necessary because it is a task carried out for in the public interest, for example, sharing information with the local authority, for example Safeguarding and Child Protection. </w:t>
      </w:r>
    </w:p>
    <w:p w14:paraId="343DA522" w14:textId="7C01345B" w:rsidR="00C24342" w:rsidRPr="00BC30A2" w:rsidRDefault="005919D7"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7.7</w:t>
      </w:r>
      <w:r w:rsidRPr="00BC30A2">
        <w:rPr>
          <w:rFonts w:cstheme="minorHAnsi"/>
          <w:color w:val="000000" w:themeColor="text1"/>
          <w:sz w:val="24"/>
          <w:szCs w:val="24"/>
        </w:rPr>
        <w:tab/>
      </w:r>
      <w:r w:rsidR="00C24342" w:rsidRPr="00BC30A2">
        <w:rPr>
          <w:rFonts w:cstheme="minorHAnsi"/>
          <w:color w:val="000000" w:themeColor="text1"/>
          <w:sz w:val="24"/>
          <w:szCs w:val="24"/>
        </w:rPr>
        <w:t xml:space="preserve">All </w:t>
      </w:r>
      <w:r w:rsidR="000E68DB" w:rsidRPr="00BC30A2">
        <w:rPr>
          <w:rFonts w:cstheme="minorHAnsi"/>
          <w:color w:val="000000" w:themeColor="text1"/>
          <w:sz w:val="24"/>
          <w:szCs w:val="24"/>
        </w:rPr>
        <w:t>request</w:t>
      </w:r>
      <w:r w:rsidR="002C2695" w:rsidRPr="00BC30A2">
        <w:rPr>
          <w:rFonts w:cstheme="minorHAnsi"/>
          <w:color w:val="000000" w:themeColor="text1"/>
          <w:sz w:val="24"/>
          <w:szCs w:val="24"/>
        </w:rPr>
        <w:t>s</w:t>
      </w:r>
      <w:r w:rsidR="000E68DB" w:rsidRPr="00BC30A2">
        <w:rPr>
          <w:rFonts w:cstheme="minorHAnsi"/>
          <w:color w:val="000000" w:themeColor="text1"/>
          <w:sz w:val="24"/>
          <w:szCs w:val="24"/>
        </w:rPr>
        <w:t xml:space="preserve"> </w:t>
      </w:r>
      <w:r w:rsidR="00C24342" w:rsidRPr="00BC30A2">
        <w:rPr>
          <w:rFonts w:cstheme="minorHAnsi"/>
          <w:color w:val="000000" w:themeColor="text1"/>
          <w:sz w:val="24"/>
          <w:szCs w:val="24"/>
        </w:rPr>
        <w:t xml:space="preserve">from third party organisations seeking access, to </w:t>
      </w:r>
      <w:r w:rsidR="000E68DB" w:rsidRPr="00BC30A2">
        <w:rPr>
          <w:rFonts w:cstheme="minorHAnsi"/>
          <w:color w:val="000000" w:themeColor="text1"/>
          <w:sz w:val="24"/>
          <w:szCs w:val="24"/>
        </w:rPr>
        <w:t>personal data</w:t>
      </w:r>
      <w:r w:rsidR="00E1392E" w:rsidRPr="00BC30A2">
        <w:rPr>
          <w:rFonts w:cstheme="minorHAnsi"/>
          <w:color w:val="000000" w:themeColor="text1"/>
          <w:sz w:val="24"/>
          <w:szCs w:val="24"/>
        </w:rPr>
        <w:t xml:space="preserve"> </w:t>
      </w:r>
      <w:r w:rsidR="00C24342" w:rsidRPr="00BC30A2">
        <w:rPr>
          <w:rFonts w:cstheme="minorHAnsi"/>
          <w:color w:val="000000" w:themeColor="text1"/>
          <w:sz w:val="24"/>
          <w:szCs w:val="24"/>
        </w:rPr>
        <w:t xml:space="preserve">held by the school </w:t>
      </w:r>
      <w:r w:rsidR="00E1392E" w:rsidRPr="00BC30A2">
        <w:rPr>
          <w:rFonts w:cstheme="minorHAnsi"/>
          <w:color w:val="000000" w:themeColor="text1"/>
          <w:sz w:val="24"/>
          <w:szCs w:val="24"/>
        </w:rPr>
        <w:t>s</w:t>
      </w:r>
      <w:r w:rsidR="000E68DB" w:rsidRPr="00BC30A2">
        <w:rPr>
          <w:rFonts w:cstheme="minorHAnsi"/>
          <w:color w:val="000000" w:themeColor="text1"/>
          <w:sz w:val="24"/>
          <w:szCs w:val="24"/>
        </w:rPr>
        <w:t>hould be directed to</w:t>
      </w:r>
      <w:r w:rsidR="009F0FC4" w:rsidRPr="00BC30A2">
        <w:rPr>
          <w:rFonts w:cstheme="minorHAnsi"/>
          <w:color w:val="000000" w:themeColor="text1"/>
          <w:sz w:val="24"/>
          <w:szCs w:val="24"/>
        </w:rPr>
        <w:t xml:space="preserve"> the</w:t>
      </w:r>
      <w:r w:rsidR="00C24342" w:rsidRPr="00BC30A2">
        <w:rPr>
          <w:rFonts w:cstheme="minorHAnsi"/>
          <w:color w:val="000000" w:themeColor="text1"/>
          <w:sz w:val="24"/>
          <w:szCs w:val="24"/>
        </w:rPr>
        <w:t xml:space="preserve"> </w:t>
      </w:r>
      <w:r w:rsidR="00AF062F" w:rsidRPr="00BC30A2">
        <w:rPr>
          <w:rFonts w:cstheme="minorHAnsi"/>
          <w:color w:val="000000" w:themeColor="text1"/>
          <w:sz w:val="24"/>
          <w:szCs w:val="24"/>
        </w:rPr>
        <w:t>Executive Headteacher</w:t>
      </w:r>
      <w:r w:rsidR="00C24342" w:rsidRPr="00BC30A2">
        <w:rPr>
          <w:rFonts w:cstheme="minorHAnsi"/>
          <w:color w:val="000000" w:themeColor="text1"/>
          <w:sz w:val="24"/>
          <w:szCs w:val="24"/>
        </w:rPr>
        <w:t xml:space="preserve"> and the</w:t>
      </w:r>
      <w:r w:rsidR="009F0FC4" w:rsidRPr="00BC30A2">
        <w:rPr>
          <w:rFonts w:cstheme="minorHAnsi"/>
          <w:color w:val="000000" w:themeColor="text1"/>
          <w:sz w:val="24"/>
          <w:szCs w:val="24"/>
        </w:rPr>
        <w:t xml:space="preserve"> Data Protection Officer at </w:t>
      </w:r>
      <w:hyperlink r:id="rId11" w:history="1">
        <w:r w:rsidR="00F320CB" w:rsidRPr="00627235">
          <w:rPr>
            <w:rStyle w:val="Hyperlink"/>
          </w:rPr>
          <w:t>schoolsDPO@veritau.co.uk</w:t>
        </w:r>
      </w:hyperlink>
      <w:r w:rsidRPr="00BC30A2">
        <w:rPr>
          <w:rFonts w:cstheme="minorHAnsi"/>
          <w:color w:val="000000" w:themeColor="text1"/>
          <w:sz w:val="24"/>
          <w:szCs w:val="24"/>
        </w:rPr>
        <w:t xml:space="preserve"> The School will keep a record of all requests received from third party organisations. This information may be requested by the DPO or the Information Commissioner at any time to comply and actively evidence compliance, with Data Subjects Rights. </w:t>
      </w:r>
    </w:p>
    <w:p w14:paraId="3BF4CAD7" w14:textId="77777777" w:rsidR="000E68DB" w:rsidRPr="00BC30A2" w:rsidRDefault="000E68D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7.</w:t>
      </w:r>
      <w:r w:rsidR="005919D7" w:rsidRPr="00BC30A2">
        <w:rPr>
          <w:rFonts w:cstheme="minorHAnsi"/>
          <w:color w:val="000000" w:themeColor="text1"/>
          <w:sz w:val="24"/>
          <w:szCs w:val="24"/>
        </w:rPr>
        <w:t>8</w:t>
      </w:r>
      <w:r w:rsidRPr="00BC30A2">
        <w:rPr>
          <w:rFonts w:cstheme="minorHAnsi"/>
          <w:color w:val="000000" w:themeColor="text1"/>
          <w:sz w:val="24"/>
          <w:szCs w:val="24"/>
        </w:rPr>
        <w:tab/>
        <w:t xml:space="preserve">Personal information that is shared with third parties on a more regular basis shall be carried </w:t>
      </w:r>
      <w:r w:rsidR="00B670AB" w:rsidRPr="00BC30A2">
        <w:rPr>
          <w:rFonts w:cstheme="minorHAnsi"/>
          <w:color w:val="000000" w:themeColor="text1"/>
          <w:sz w:val="24"/>
          <w:szCs w:val="24"/>
        </w:rPr>
        <w:t>out under written agreement to stipulate</w:t>
      </w:r>
      <w:r w:rsidR="0042224D" w:rsidRPr="00BC30A2">
        <w:rPr>
          <w:rFonts w:cstheme="minorHAnsi"/>
          <w:color w:val="000000" w:themeColor="text1"/>
          <w:sz w:val="24"/>
          <w:szCs w:val="24"/>
        </w:rPr>
        <w:t xml:space="preserve"> the purview and boundaries of sharing.  For circumstances where personal information would need to be shared in the case of ad hoc arrangements, sharing shall be undertaken in compliance with the DPA </w:t>
      </w:r>
      <w:r w:rsidR="00AB4276" w:rsidRPr="00BC30A2">
        <w:rPr>
          <w:rFonts w:cstheme="minorHAnsi"/>
          <w:color w:val="000000" w:themeColor="text1"/>
          <w:sz w:val="24"/>
          <w:szCs w:val="24"/>
        </w:rPr>
        <w:t>2018</w:t>
      </w:r>
      <w:r w:rsidR="0042224D" w:rsidRPr="00BC30A2">
        <w:rPr>
          <w:rFonts w:cstheme="minorHAnsi"/>
          <w:color w:val="000000" w:themeColor="text1"/>
          <w:sz w:val="24"/>
          <w:szCs w:val="24"/>
        </w:rPr>
        <w:t>.</w:t>
      </w:r>
    </w:p>
    <w:p w14:paraId="39166A81" w14:textId="77777777" w:rsidR="0042224D" w:rsidRPr="00BC30A2" w:rsidRDefault="0042224D" w:rsidP="001B37A7">
      <w:pPr>
        <w:ind w:left="709" w:hanging="709"/>
        <w:rPr>
          <w:rFonts w:cstheme="minorHAnsi"/>
          <w:b/>
          <w:color w:val="000000" w:themeColor="text1"/>
          <w:sz w:val="24"/>
          <w:szCs w:val="24"/>
        </w:rPr>
      </w:pPr>
      <w:r w:rsidRPr="00BC30A2">
        <w:rPr>
          <w:rFonts w:cstheme="minorHAnsi"/>
          <w:b/>
          <w:color w:val="000000" w:themeColor="text1"/>
          <w:sz w:val="24"/>
          <w:szCs w:val="24"/>
        </w:rPr>
        <w:t>8.0</w:t>
      </w:r>
      <w:r w:rsidRPr="00BC30A2">
        <w:rPr>
          <w:rFonts w:cstheme="minorHAnsi"/>
          <w:b/>
          <w:color w:val="000000" w:themeColor="text1"/>
          <w:sz w:val="24"/>
          <w:szCs w:val="24"/>
        </w:rPr>
        <w:tab/>
        <w:t>Retention, Security and Disposal</w:t>
      </w:r>
    </w:p>
    <w:p w14:paraId="2C00ACE2" w14:textId="4EFE3D1E" w:rsidR="0042224D" w:rsidRPr="00BC30A2" w:rsidRDefault="0042224D" w:rsidP="001B37A7">
      <w:pPr>
        <w:ind w:left="709" w:hanging="709"/>
        <w:jc w:val="both"/>
        <w:rPr>
          <w:rFonts w:cstheme="minorHAnsi"/>
          <w:b/>
          <w:bCs/>
          <w:color w:val="000000" w:themeColor="text1"/>
          <w:sz w:val="24"/>
          <w:szCs w:val="24"/>
        </w:rPr>
      </w:pPr>
      <w:r w:rsidRPr="00BC30A2">
        <w:rPr>
          <w:rFonts w:cstheme="minorHAnsi"/>
          <w:color w:val="000000" w:themeColor="text1"/>
          <w:sz w:val="24"/>
          <w:szCs w:val="24"/>
        </w:rPr>
        <w:t>8.1</w:t>
      </w:r>
      <w:r w:rsidRPr="00BC30A2">
        <w:rPr>
          <w:rFonts w:cstheme="minorHAnsi"/>
          <w:color w:val="000000" w:themeColor="text1"/>
          <w:sz w:val="24"/>
          <w:szCs w:val="24"/>
        </w:rPr>
        <w:tab/>
        <w:t xml:space="preserve">Recipients responsible for the processing and management of personal data need to ensure that the data is accurate and up-to-date.  If an employee, student or applicant is dissatisfied with the accuracy of their personal </w:t>
      </w:r>
      <w:r w:rsidR="00FC6BDE" w:rsidRPr="00BC30A2">
        <w:rPr>
          <w:rFonts w:cstheme="minorHAnsi"/>
          <w:color w:val="000000" w:themeColor="text1"/>
          <w:sz w:val="24"/>
          <w:szCs w:val="24"/>
        </w:rPr>
        <w:t xml:space="preserve">data, then they must inform </w:t>
      </w:r>
      <w:r w:rsidR="00527B69">
        <w:rPr>
          <w:rFonts w:cstheme="minorHAnsi"/>
          <w:sz w:val="24"/>
          <w:szCs w:val="24"/>
        </w:rPr>
        <w:t xml:space="preserve">the </w:t>
      </w:r>
      <w:r w:rsidR="00ED08C9" w:rsidRPr="00BC30A2">
        <w:rPr>
          <w:rStyle w:val="Hyperlink"/>
          <w:rFonts w:cstheme="minorHAnsi"/>
          <w:color w:val="000000" w:themeColor="text1"/>
          <w:sz w:val="24"/>
          <w:szCs w:val="24"/>
        </w:rPr>
        <w:t>Headteacher</w:t>
      </w:r>
      <w:r w:rsidR="00FC6BDE" w:rsidRPr="00BC30A2">
        <w:rPr>
          <w:rFonts w:cstheme="minorHAnsi"/>
          <w:color w:val="000000" w:themeColor="text1"/>
          <w:sz w:val="24"/>
          <w:szCs w:val="24"/>
          <w:u w:val="single"/>
        </w:rPr>
        <w:t xml:space="preserve">. </w:t>
      </w:r>
    </w:p>
    <w:p w14:paraId="30F521A9" w14:textId="77777777" w:rsidR="00FC6BDE" w:rsidRPr="00BC30A2" w:rsidRDefault="00FC6BDE" w:rsidP="001B37A7">
      <w:pPr>
        <w:ind w:left="709" w:hanging="709"/>
        <w:jc w:val="both"/>
        <w:rPr>
          <w:rFonts w:cstheme="minorHAnsi"/>
          <w:color w:val="000000" w:themeColor="text1"/>
          <w:sz w:val="24"/>
          <w:szCs w:val="24"/>
        </w:rPr>
      </w:pPr>
      <w:r w:rsidRPr="00BC30A2">
        <w:rPr>
          <w:rFonts w:cstheme="minorHAnsi"/>
          <w:color w:val="000000" w:themeColor="text1"/>
          <w:sz w:val="24"/>
          <w:szCs w:val="24"/>
        </w:rPr>
        <w:t>8.2</w:t>
      </w:r>
      <w:r w:rsidRPr="00BC30A2">
        <w:rPr>
          <w:rFonts w:cstheme="minorHAnsi"/>
          <w:color w:val="000000" w:themeColor="text1"/>
          <w:sz w:val="24"/>
          <w:szCs w:val="24"/>
        </w:rPr>
        <w:tab/>
        <w:t>Personal information held in paper and electronic format shall not be retained for longer than is necessary.  In accordance with</w:t>
      </w:r>
      <w:r w:rsidR="00E1392E" w:rsidRPr="00BC30A2">
        <w:rPr>
          <w:rFonts w:cstheme="minorHAnsi"/>
          <w:color w:val="000000" w:themeColor="text1"/>
          <w:sz w:val="24"/>
          <w:szCs w:val="24"/>
        </w:rPr>
        <w:t xml:space="preserve"> Data protection Principles</w:t>
      </w:r>
      <w:r w:rsidRPr="00BC30A2">
        <w:rPr>
          <w:rFonts w:cstheme="minorHAnsi"/>
          <w:color w:val="000000" w:themeColor="text1"/>
          <w:sz w:val="24"/>
          <w:szCs w:val="24"/>
        </w:rPr>
        <w:t xml:space="preserve"> of the DPA </w:t>
      </w:r>
      <w:r w:rsidR="00AB4276" w:rsidRPr="00BC30A2">
        <w:rPr>
          <w:rFonts w:cstheme="minorHAnsi"/>
          <w:color w:val="000000" w:themeColor="text1"/>
          <w:sz w:val="24"/>
          <w:szCs w:val="24"/>
        </w:rPr>
        <w:t>2018</w:t>
      </w:r>
      <w:r w:rsidRPr="00BC30A2">
        <w:rPr>
          <w:rFonts w:cstheme="minorHAnsi"/>
          <w:color w:val="000000" w:themeColor="text1"/>
          <w:sz w:val="24"/>
          <w:szCs w:val="24"/>
        </w:rPr>
        <w:t>, personal information shall be collected and retained only for business, regulatory or legal purposes.</w:t>
      </w:r>
    </w:p>
    <w:p w14:paraId="471915C7" w14:textId="77777777" w:rsidR="00FC6BDE" w:rsidRPr="00BC30A2" w:rsidRDefault="00FC6BDE" w:rsidP="001B37A7">
      <w:pPr>
        <w:ind w:left="709" w:hanging="709"/>
        <w:jc w:val="both"/>
        <w:rPr>
          <w:rFonts w:cstheme="minorHAnsi"/>
          <w:color w:val="000000" w:themeColor="text1"/>
          <w:sz w:val="24"/>
          <w:szCs w:val="24"/>
        </w:rPr>
      </w:pPr>
      <w:r w:rsidRPr="00BC30A2">
        <w:rPr>
          <w:rFonts w:cstheme="minorHAnsi"/>
          <w:color w:val="000000" w:themeColor="text1"/>
          <w:sz w:val="24"/>
          <w:szCs w:val="24"/>
        </w:rPr>
        <w:t>8.3</w:t>
      </w:r>
      <w:r w:rsidRPr="00BC30A2">
        <w:rPr>
          <w:rFonts w:cstheme="minorHAnsi"/>
          <w:color w:val="000000" w:themeColor="text1"/>
          <w:sz w:val="24"/>
          <w:szCs w:val="24"/>
        </w:rPr>
        <w:tab/>
      </w:r>
      <w:r w:rsidR="004D0C75" w:rsidRPr="00BC30A2">
        <w:rPr>
          <w:rFonts w:cstheme="minorHAnsi"/>
          <w:color w:val="000000" w:themeColor="text1"/>
          <w:sz w:val="24"/>
          <w:szCs w:val="24"/>
        </w:rPr>
        <w:t>I</w:t>
      </w:r>
      <w:r w:rsidRPr="00BC30A2">
        <w:rPr>
          <w:rFonts w:cstheme="minorHAnsi"/>
          <w:color w:val="000000" w:themeColor="text1"/>
          <w:sz w:val="24"/>
          <w:szCs w:val="24"/>
        </w:rPr>
        <w:t>n accordance with the</w:t>
      </w:r>
      <w:r w:rsidR="00AB4276" w:rsidRPr="00BC30A2">
        <w:rPr>
          <w:rFonts w:cstheme="minorHAnsi"/>
          <w:color w:val="000000" w:themeColor="text1"/>
          <w:sz w:val="24"/>
          <w:szCs w:val="24"/>
        </w:rPr>
        <w:t xml:space="preserve"> provisions of the </w:t>
      </w:r>
      <w:r w:rsidRPr="00BC30A2">
        <w:rPr>
          <w:rFonts w:cstheme="minorHAnsi"/>
          <w:color w:val="000000" w:themeColor="text1"/>
          <w:sz w:val="24"/>
          <w:szCs w:val="24"/>
        </w:rPr>
        <w:t xml:space="preserve"> DPA </w:t>
      </w:r>
      <w:r w:rsidR="00AB4276" w:rsidRPr="00BC30A2">
        <w:rPr>
          <w:rFonts w:cstheme="minorHAnsi"/>
          <w:color w:val="000000" w:themeColor="text1"/>
          <w:sz w:val="24"/>
          <w:szCs w:val="24"/>
        </w:rPr>
        <w:t>2018</w:t>
      </w:r>
      <w:r w:rsidRPr="00BC30A2">
        <w:rPr>
          <w:rFonts w:cstheme="minorHAnsi"/>
          <w:color w:val="000000" w:themeColor="text1"/>
          <w:sz w:val="24"/>
          <w:szCs w:val="24"/>
        </w:rPr>
        <w:t>, all staff whose work involves processing personal data, whether in electronic or paper format, must take personal responsibility for its secure storage and ensure appropriate measures are in place to prevent accidental loss or destruction of, or damage to, personal data.</w:t>
      </w:r>
    </w:p>
    <w:p w14:paraId="286554C7" w14:textId="17DEE573" w:rsidR="00FC6BDE" w:rsidRPr="00BC30A2" w:rsidRDefault="00FC6BDE" w:rsidP="001B37A7">
      <w:pPr>
        <w:ind w:left="709" w:hanging="709"/>
        <w:jc w:val="both"/>
        <w:rPr>
          <w:rFonts w:cstheme="minorHAnsi"/>
          <w:color w:val="000000" w:themeColor="text1"/>
          <w:sz w:val="24"/>
          <w:szCs w:val="24"/>
        </w:rPr>
      </w:pPr>
      <w:r w:rsidRPr="00BC30A2">
        <w:rPr>
          <w:rFonts w:cstheme="minorHAnsi"/>
          <w:color w:val="000000" w:themeColor="text1"/>
          <w:sz w:val="24"/>
          <w:szCs w:val="24"/>
        </w:rPr>
        <w:t>8.4</w:t>
      </w:r>
      <w:r w:rsidRPr="00BC30A2">
        <w:rPr>
          <w:rFonts w:cstheme="minorHAnsi"/>
          <w:color w:val="000000" w:themeColor="text1"/>
          <w:sz w:val="24"/>
          <w:szCs w:val="24"/>
        </w:rPr>
        <w:tab/>
        <w:t xml:space="preserve">In accordance with the </w:t>
      </w:r>
      <w:r w:rsidR="00AF062F" w:rsidRPr="00BC30A2">
        <w:rPr>
          <w:rFonts w:cstheme="minorHAnsi"/>
          <w:color w:val="000000" w:themeColor="text1"/>
          <w:sz w:val="24"/>
          <w:szCs w:val="24"/>
        </w:rPr>
        <w:t>School</w:t>
      </w:r>
      <w:r w:rsidRPr="00BC30A2">
        <w:rPr>
          <w:rFonts w:cstheme="minorHAnsi"/>
          <w:color w:val="000000" w:themeColor="text1"/>
          <w:sz w:val="24"/>
          <w:szCs w:val="24"/>
        </w:rPr>
        <w:t>’s Flexible Working Scheme, staff working from home will be responsible for ensuring that personal data is stored securely and is not accessible to others.</w:t>
      </w:r>
    </w:p>
    <w:p w14:paraId="527215D5" w14:textId="77777777" w:rsidR="00FC6BDE" w:rsidRPr="00BC30A2" w:rsidRDefault="00FC6BDE" w:rsidP="001B37A7">
      <w:pPr>
        <w:ind w:left="709" w:hanging="709"/>
        <w:jc w:val="both"/>
        <w:rPr>
          <w:rFonts w:cstheme="minorHAnsi"/>
          <w:color w:val="000000" w:themeColor="text1"/>
          <w:sz w:val="24"/>
          <w:szCs w:val="24"/>
        </w:rPr>
      </w:pPr>
      <w:r w:rsidRPr="00BC30A2">
        <w:rPr>
          <w:rFonts w:cstheme="minorHAnsi"/>
          <w:color w:val="000000" w:themeColor="text1"/>
          <w:sz w:val="24"/>
          <w:szCs w:val="24"/>
        </w:rPr>
        <w:t>8.5</w:t>
      </w:r>
      <w:r w:rsidRPr="00BC30A2">
        <w:rPr>
          <w:rFonts w:cstheme="minorHAnsi"/>
          <w:color w:val="000000" w:themeColor="text1"/>
          <w:sz w:val="24"/>
          <w:szCs w:val="24"/>
        </w:rPr>
        <w:tab/>
      </w:r>
      <w:r w:rsidR="004D0C75" w:rsidRPr="00BC30A2">
        <w:rPr>
          <w:rFonts w:cstheme="minorHAnsi"/>
          <w:color w:val="000000" w:themeColor="text1"/>
          <w:sz w:val="24"/>
          <w:szCs w:val="24"/>
        </w:rPr>
        <w:t>All</w:t>
      </w:r>
      <w:r w:rsidRPr="00BC30A2">
        <w:rPr>
          <w:rFonts w:cstheme="minorHAnsi"/>
          <w:color w:val="000000" w:themeColor="text1"/>
          <w:sz w:val="24"/>
          <w:szCs w:val="24"/>
        </w:rPr>
        <w:t xml:space="preserve"> departments should ensure that data is destroyed in accordance with the Retention Schedule when it is no longer required.</w:t>
      </w:r>
    </w:p>
    <w:p w14:paraId="7DBC676A" w14:textId="77777777" w:rsidR="004D0C75" w:rsidRPr="00BC30A2" w:rsidRDefault="00D376CA" w:rsidP="001B37A7">
      <w:pPr>
        <w:ind w:left="709" w:hanging="709"/>
        <w:jc w:val="both"/>
        <w:rPr>
          <w:rFonts w:cstheme="minorHAnsi"/>
          <w:color w:val="000000" w:themeColor="text1"/>
          <w:sz w:val="24"/>
          <w:szCs w:val="24"/>
        </w:rPr>
      </w:pPr>
      <w:r w:rsidRPr="00BC30A2">
        <w:rPr>
          <w:rFonts w:cstheme="minorHAnsi"/>
          <w:color w:val="000000" w:themeColor="text1"/>
          <w:sz w:val="24"/>
          <w:szCs w:val="24"/>
        </w:rPr>
        <w:lastRenderedPageBreak/>
        <w:t>8.6</w:t>
      </w:r>
      <w:r w:rsidRPr="00BC30A2">
        <w:rPr>
          <w:rFonts w:cstheme="minorHAnsi"/>
          <w:color w:val="000000" w:themeColor="text1"/>
          <w:sz w:val="24"/>
          <w:szCs w:val="24"/>
        </w:rPr>
        <w:tab/>
        <w:t xml:space="preserve">Personal data in paper format must be shredded or placed in the confidential waste bins provided.  Personal data in electronic format should be deleted, and CDs and pen drives that hold personal data passed to </w:t>
      </w:r>
      <w:r w:rsidR="00AB4276" w:rsidRPr="00BC30A2">
        <w:rPr>
          <w:rFonts w:cstheme="minorHAnsi"/>
          <w:color w:val="000000" w:themeColor="text1"/>
          <w:sz w:val="24"/>
          <w:szCs w:val="24"/>
        </w:rPr>
        <w:t xml:space="preserve">your I.T provider for safe disposal. Hardware should be appropriately degaussed in compliance with your I.T service provider contract </w:t>
      </w:r>
      <w:r w:rsidR="009F0FC4" w:rsidRPr="00BC30A2">
        <w:rPr>
          <w:rFonts w:cstheme="minorHAnsi"/>
          <w:color w:val="000000" w:themeColor="text1"/>
          <w:sz w:val="24"/>
          <w:szCs w:val="24"/>
        </w:rPr>
        <w:t xml:space="preserve">to ensure the data held on the external device is screened, reviewed before being degaussed and securely destroyed. </w:t>
      </w:r>
    </w:p>
    <w:p w14:paraId="3FD841F2" w14:textId="77777777" w:rsidR="00D376CA" w:rsidRPr="00BC30A2" w:rsidRDefault="00D376CA" w:rsidP="001B37A7">
      <w:pPr>
        <w:ind w:left="709" w:hanging="709"/>
        <w:jc w:val="both"/>
        <w:rPr>
          <w:rFonts w:cstheme="minorHAnsi"/>
          <w:b/>
          <w:color w:val="000000" w:themeColor="text1"/>
          <w:sz w:val="24"/>
          <w:szCs w:val="24"/>
        </w:rPr>
      </w:pPr>
      <w:r w:rsidRPr="00BC30A2">
        <w:rPr>
          <w:rFonts w:cstheme="minorHAnsi"/>
          <w:b/>
          <w:color w:val="000000" w:themeColor="text1"/>
          <w:sz w:val="24"/>
          <w:szCs w:val="24"/>
        </w:rPr>
        <w:t>9.0</w:t>
      </w:r>
      <w:r w:rsidRPr="00BC30A2">
        <w:rPr>
          <w:rFonts w:cstheme="minorHAnsi"/>
          <w:b/>
          <w:color w:val="000000" w:themeColor="text1"/>
          <w:sz w:val="24"/>
          <w:szCs w:val="24"/>
        </w:rPr>
        <w:tab/>
        <w:t>Transferring Personal Data</w:t>
      </w:r>
    </w:p>
    <w:p w14:paraId="6666C53E" w14:textId="0F3B3283" w:rsidR="00D376CA" w:rsidRPr="00BC30A2" w:rsidRDefault="00D376C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9.1</w:t>
      </w:r>
      <w:r w:rsidRPr="00BC30A2">
        <w:rPr>
          <w:rFonts w:cstheme="minorHAnsi"/>
          <w:color w:val="000000" w:themeColor="text1"/>
          <w:sz w:val="24"/>
          <w:szCs w:val="24"/>
        </w:rPr>
        <w:tab/>
        <w:t xml:space="preserve">Any transfer of personal data must be done securely in line with the </w:t>
      </w:r>
      <w:r w:rsidR="00AF062F" w:rsidRPr="00BC30A2">
        <w:rPr>
          <w:rFonts w:cstheme="minorHAnsi"/>
          <w:color w:val="000000" w:themeColor="text1"/>
          <w:sz w:val="24"/>
          <w:szCs w:val="24"/>
        </w:rPr>
        <w:t>School</w:t>
      </w:r>
      <w:r w:rsidRPr="00BC30A2">
        <w:rPr>
          <w:rFonts w:cstheme="minorHAnsi"/>
          <w:color w:val="000000" w:themeColor="text1"/>
          <w:sz w:val="24"/>
          <w:szCs w:val="24"/>
        </w:rPr>
        <w:t>’s I</w:t>
      </w:r>
      <w:r w:rsidR="009F0FC4" w:rsidRPr="00BC30A2">
        <w:rPr>
          <w:rFonts w:cstheme="minorHAnsi"/>
          <w:color w:val="000000" w:themeColor="text1"/>
          <w:sz w:val="24"/>
          <w:szCs w:val="24"/>
        </w:rPr>
        <w:t xml:space="preserve">CT / Computing policy and Acceptable User Agreements. </w:t>
      </w:r>
    </w:p>
    <w:p w14:paraId="0FA9BDAF" w14:textId="77777777" w:rsidR="00D376CA" w:rsidRPr="00BC30A2" w:rsidRDefault="00D376C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9.2</w:t>
      </w:r>
      <w:r w:rsidRPr="00BC30A2">
        <w:rPr>
          <w:rFonts w:cstheme="minorHAnsi"/>
          <w:color w:val="000000" w:themeColor="text1"/>
          <w:sz w:val="24"/>
          <w:szCs w:val="24"/>
        </w:rPr>
        <w:tab/>
        <w:t>Email communication is not always secure and sending personal data via external email should be avoided unless it is encrypted with a password provided to the recipient by separate means such as via telephone.</w:t>
      </w:r>
    </w:p>
    <w:p w14:paraId="7DDE9419" w14:textId="77777777" w:rsidR="00D376CA" w:rsidRPr="00BC30A2" w:rsidRDefault="00D376C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9.3</w:t>
      </w:r>
      <w:r w:rsidRPr="00BC30A2">
        <w:rPr>
          <w:rFonts w:cstheme="minorHAnsi"/>
          <w:color w:val="000000" w:themeColor="text1"/>
          <w:sz w:val="24"/>
          <w:szCs w:val="24"/>
        </w:rPr>
        <w:tab/>
        <w:t>Care should be taken to ensure emails containing personal data are not send to unintended recipients.  It is important that emails are addressed correctly and care is taken when using reply all or forwarding or copying others in to emails.  Use of the blind copy facility should be considered when sending an email to multiple recipients to avoid disclosing personal information to others.</w:t>
      </w:r>
    </w:p>
    <w:p w14:paraId="5EE485C1" w14:textId="77777777" w:rsidR="00D376CA" w:rsidRPr="00BC30A2" w:rsidRDefault="00D376C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9.4</w:t>
      </w:r>
      <w:r w:rsidRPr="00BC30A2">
        <w:rPr>
          <w:rFonts w:cstheme="minorHAnsi"/>
          <w:color w:val="000000" w:themeColor="text1"/>
          <w:sz w:val="24"/>
          <w:szCs w:val="24"/>
        </w:rPr>
        <w:tab/>
        <w:t>Personal email accounts should not be used to send or receive personal data for work purpose.</w:t>
      </w:r>
      <w:r w:rsidR="009F0FC4" w:rsidRPr="00BC30A2">
        <w:rPr>
          <w:rFonts w:cstheme="minorHAnsi"/>
          <w:color w:val="000000" w:themeColor="text1"/>
          <w:sz w:val="24"/>
          <w:szCs w:val="24"/>
        </w:rPr>
        <w:t xml:space="preserve"> </w:t>
      </w:r>
    </w:p>
    <w:p w14:paraId="7FEC34EC" w14:textId="77777777" w:rsidR="00D376CA" w:rsidRPr="00BC30A2" w:rsidRDefault="00D376CA" w:rsidP="001B37A7">
      <w:pPr>
        <w:ind w:left="709" w:hanging="709"/>
        <w:jc w:val="both"/>
        <w:rPr>
          <w:rFonts w:cstheme="minorHAnsi"/>
          <w:b/>
          <w:color w:val="000000" w:themeColor="text1"/>
          <w:sz w:val="24"/>
          <w:szCs w:val="24"/>
        </w:rPr>
      </w:pPr>
      <w:r w:rsidRPr="00BC30A2">
        <w:rPr>
          <w:rFonts w:cstheme="minorHAnsi"/>
          <w:b/>
          <w:color w:val="000000" w:themeColor="text1"/>
          <w:sz w:val="24"/>
          <w:szCs w:val="24"/>
        </w:rPr>
        <w:t>10.0</w:t>
      </w:r>
      <w:r w:rsidRPr="00BC30A2">
        <w:rPr>
          <w:rFonts w:cstheme="minorHAnsi"/>
          <w:b/>
          <w:color w:val="000000" w:themeColor="text1"/>
          <w:sz w:val="24"/>
          <w:szCs w:val="24"/>
        </w:rPr>
        <w:tab/>
        <w:t>Data Subjects (Subject Access Requests)</w:t>
      </w:r>
    </w:p>
    <w:p w14:paraId="23B72C96" w14:textId="77777777" w:rsidR="00C67414" w:rsidRPr="00BC30A2" w:rsidRDefault="00D376CA"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10.1</w:t>
      </w:r>
      <w:r w:rsidRPr="00BC30A2">
        <w:rPr>
          <w:rFonts w:cstheme="minorHAnsi"/>
          <w:color w:val="000000" w:themeColor="text1"/>
          <w:sz w:val="24"/>
          <w:szCs w:val="24"/>
        </w:rPr>
        <w:tab/>
        <w:t xml:space="preserve">Under </w:t>
      </w:r>
      <w:r w:rsidR="00AB4276" w:rsidRPr="00BC30A2">
        <w:rPr>
          <w:rFonts w:cstheme="minorHAnsi"/>
          <w:color w:val="000000" w:themeColor="text1"/>
          <w:sz w:val="24"/>
          <w:szCs w:val="24"/>
        </w:rPr>
        <w:t>the</w:t>
      </w:r>
      <w:r w:rsidRPr="00BC30A2">
        <w:rPr>
          <w:rFonts w:cstheme="minorHAnsi"/>
          <w:color w:val="000000" w:themeColor="text1"/>
          <w:sz w:val="24"/>
          <w:szCs w:val="24"/>
        </w:rPr>
        <w:t xml:space="preserve"> DPA </w:t>
      </w:r>
      <w:r w:rsidR="00AB4276" w:rsidRPr="00BC30A2">
        <w:rPr>
          <w:rFonts w:cstheme="minorHAnsi"/>
          <w:color w:val="000000" w:themeColor="text1"/>
          <w:sz w:val="24"/>
          <w:szCs w:val="24"/>
        </w:rPr>
        <w:t>2018</w:t>
      </w:r>
      <w:r w:rsidRPr="00BC30A2">
        <w:rPr>
          <w:rFonts w:cstheme="minorHAnsi"/>
          <w:color w:val="000000" w:themeColor="text1"/>
          <w:sz w:val="24"/>
          <w:szCs w:val="24"/>
        </w:rPr>
        <w:t>, individuals (staff</w:t>
      </w:r>
      <w:r w:rsidR="00C67414" w:rsidRPr="00BC30A2">
        <w:rPr>
          <w:rFonts w:cstheme="minorHAnsi"/>
          <w:color w:val="000000" w:themeColor="text1"/>
          <w:sz w:val="24"/>
          <w:szCs w:val="24"/>
        </w:rPr>
        <w:t>, pupils, parents and governors</w:t>
      </w:r>
      <w:r w:rsidRPr="00BC30A2">
        <w:rPr>
          <w:rFonts w:cstheme="minorHAnsi"/>
          <w:color w:val="000000" w:themeColor="text1"/>
          <w:sz w:val="24"/>
          <w:szCs w:val="24"/>
        </w:rPr>
        <w:t xml:space="preserve"> and students</w:t>
      </w:r>
      <w:r w:rsidR="00810BC8" w:rsidRPr="00BC30A2">
        <w:rPr>
          <w:rFonts w:cstheme="minorHAnsi"/>
          <w:color w:val="000000" w:themeColor="text1"/>
          <w:sz w:val="24"/>
          <w:szCs w:val="24"/>
        </w:rPr>
        <w:t xml:space="preserve"> </w:t>
      </w:r>
      <w:r w:rsidR="003755B9" w:rsidRPr="00BC30A2">
        <w:rPr>
          <w:rFonts w:cstheme="minorHAnsi"/>
          <w:color w:val="000000" w:themeColor="text1"/>
          <w:sz w:val="24"/>
          <w:szCs w:val="24"/>
        </w:rPr>
        <w:t>etc)</w:t>
      </w:r>
      <w:r w:rsidRPr="00BC30A2">
        <w:rPr>
          <w:rFonts w:cstheme="minorHAnsi"/>
          <w:color w:val="000000" w:themeColor="text1"/>
          <w:sz w:val="24"/>
          <w:szCs w:val="24"/>
        </w:rPr>
        <w:t xml:space="preserve"> </w:t>
      </w:r>
      <w:r w:rsidR="00C67414" w:rsidRPr="00BC30A2">
        <w:rPr>
          <w:rFonts w:cstheme="minorHAnsi"/>
          <w:color w:val="000000" w:themeColor="text1"/>
          <w:sz w:val="24"/>
          <w:szCs w:val="24"/>
        </w:rPr>
        <w:t>have the following Rights:</w:t>
      </w:r>
    </w:p>
    <w:p w14:paraId="45362ADE" w14:textId="3CA7C021" w:rsidR="00D42752" w:rsidRPr="00BC30A2" w:rsidRDefault="00D42752" w:rsidP="001B37A7">
      <w:pPr>
        <w:pStyle w:val="ListParagraph"/>
        <w:numPr>
          <w:ilvl w:val="0"/>
          <w:numId w:val="7"/>
        </w:numPr>
        <w:ind w:left="709" w:firstLine="0"/>
        <w:jc w:val="both"/>
        <w:rPr>
          <w:rFonts w:cstheme="minorHAnsi"/>
          <w:color w:val="000000" w:themeColor="text1"/>
          <w:sz w:val="24"/>
          <w:szCs w:val="24"/>
        </w:rPr>
      </w:pPr>
      <w:r w:rsidRPr="00BC30A2">
        <w:rPr>
          <w:rFonts w:cstheme="minorHAnsi"/>
          <w:color w:val="000000" w:themeColor="text1"/>
          <w:sz w:val="24"/>
          <w:szCs w:val="24"/>
        </w:rPr>
        <w:t xml:space="preserve">Access </w:t>
      </w:r>
      <w:r w:rsidR="00C67414" w:rsidRPr="00BC30A2">
        <w:rPr>
          <w:rFonts w:cstheme="minorHAnsi"/>
          <w:color w:val="000000" w:themeColor="text1"/>
          <w:sz w:val="24"/>
          <w:szCs w:val="24"/>
        </w:rPr>
        <w:t xml:space="preserve">to </w:t>
      </w:r>
      <w:r w:rsidRPr="00BC30A2">
        <w:rPr>
          <w:rFonts w:cstheme="minorHAnsi"/>
          <w:color w:val="000000" w:themeColor="text1"/>
          <w:sz w:val="24"/>
          <w:szCs w:val="24"/>
        </w:rPr>
        <w:t xml:space="preserve">personal information processed by the </w:t>
      </w:r>
      <w:r w:rsidR="00AF062F" w:rsidRPr="00BC30A2">
        <w:rPr>
          <w:rFonts w:cstheme="minorHAnsi"/>
          <w:color w:val="000000" w:themeColor="text1"/>
          <w:sz w:val="24"/>
          <w:szCs w:val="24"/>
        </w:rPr>
        <w:t>School</w:t>
      </w:r>
      <w:r w:rsidRPr="00BC30A2">
        <w:rPr>
          <w:rFonts w:cstheme="minorHAnsi"/>
          <w:color w:val="000000" w:themeColor="text1"/>
          <w:sz w:val="24"/>
          <w:szCs w:val="24"/>
        </w:rPr>
        <w:t>;</w:t>
      </w:r>
    </w:p>
    <w:p w14:paraId="4A175F37" w14:textId="77777777" w:rsidR="00D42752" w:rsidRPr="00BC30A2" w:rsidRDefault="00C67414" w:rsidP="001B37A7">
      <w:pPr>
        <w:pStyle w:val="ListParagraph"/>
        <w:numPr>
          <w:ilvl w:val="0"/>
          <w:numId w:val="7"/>
        </w:numPr>
        <w:ind w:left="1418" w:hanging="709"/>
        <w:jc w:val="both"/>
        <w:rPr>
          <w:rFonts w:cstheme="minorHAnsi"/>
          <w:color w:val="000000" w:themeColor="text1"/>
          <w:sz w:val="24"/>
          <w:szCs w:val="24"/>
        </w:rPr>
      </w:pPr>
      <w:r w:rsidRPr="00BC30A2">
        <w:rPr>
          <w:rFonts w:cstheme="minorHAnsi"/>
          <w:color w:val="000000" w:themeColor="text1"/>
          <w:sz w:val="24"/>
          <w:szCs w:val="24"/>
        </w:rPr>
        <w:t>Object to processing of personal data that is likely to cause, or is causing, damage or distress</w:t>
      </w:r>
    </w:p>
    <w:p w14:paraId="7DAC8F47" w14:textId="77777777" w:rsidR="00D42752" w:rsidRPr="00BC30A2" w:rsidRDefault="00C67414" w:rsidP="001B37A7">
      <w:pPr>
        <w:pStyle w:val="ListParagraph"/>
        <w:numPr>
          <w:ilvl w:val="0"/>
          <w:numId w:val="7"/>
        </w:numPr>
        <w:ind w:left="709" w:firstLine="0"/>
        <w:jc w:val="both"/>
        <w:rPr>
          <w:rFonts w:cstheme="minorHAnsi"/>
          <w:color w:val="000000" w:themeColor="text1"/>
          <w:sz w:val="24"/>
          <w:szCs w:val="24"/>
        </w:rPr>
      </w:pPr>
      <w:r w:rsidRPr="00BC30A2">
        <w:rPr>
          <w:rFonts w:cstheme="minorHAnsi"/>
          <w:color w:val="000000" w:themeColor="text1"/>
          <w:sz w:val="24"/>
          <w:szCs w:val="24"/>
        </w:rPr>
        <w:t>Prevent processing for direct marketing</w:t>
      </w:r>
    </w:p>
    <w:p w14:paraId="60018FE0" w14:textId="77777777" w:rsidR="00D42752" w:rsidRPr="00BC30A2" w:rsidRDefault="00C67414" w:rsidP="001B37A7">
      <w:pPr>
        <w:pStyle w:val="ListParagraph"/>
        <w:numPr>
          <w:ilvl w:val="0"/>
          <w:numId w:val="7"/>
        </w:numPr>
        <w:ind w:left="709" w:firstLine="0"/>
        <w:jc w:val="both"/>
        <w:rPr>
          <w:rFonts w:cstheme="minorHAnsi"/>
          <w:color w:val="000000" w:themeColor="text1"/>
          <w:sz w:val="24"/>
          <w:szCs w:val="24"/>
        </w:rPr>
      </w:pPr>
      <w:r w:rsidRPr="00BC30A2">
        <w:rPr>
          <w:rFonts w:cstheme="minorHAnsi"/>
          <w:color w:val="000000" w:themeColor="text1"/>
          <w:sz w:val="24"/>
          <w:szCs w:val="24"/>
        </w:rPr>
        <w:t>Object to decisions being taken by automated means</w:t>
      </w:r>
    </w:p>
    <w:p w14:paraId="36F97298" w14:textId="77777777" w:rsidR="00D42752" w:rsidRPr="00BC30A2" w:rsidRDefault="00C67414" w:rsidP="001B37A7">
      <w:pPr>
        <w:pStyle w:val="ListParagraph"/>
        <w:numPr>
          <w:ilvl w:val="0"/>
          <w:numId w:val="7"/>
        </w:numPr>
        <w:ind w:left="1418" w:hanging="709"/>
        <w:jc w:val="both"/>
        <w:rPr>
          <w:rFonts w:cstheme="minorHAnsi"/>
          <w:color w:val="000000" w:themeColor="text1"/>
          <w:sz w:val="24"/>
          <w:szCs w:val="24"/>
        </w:rPr>
      </w:pPr>
      <w:r w:rsidRPr="00BC30A2">
        <w:rPr>
          <w:rFonts w:cstheme="minorHAnsi"/>
          <w:color w:val="000000" w:themeColor="text1"/>
          <w:sz w:val="24"/>
          <w:szCs w:val="24"/>
        </w:rPr>
        <w:t>In certain circumstances, have inaccurate or incomplete personal data rectified, blocked, restricted, erased or destroyed.</w:t>
      </w:r>
    </w:p>
    <w:p w14:paraId="1AAE127A" w14:textId="77777777" w:rsidR="00C67414" w:rsidRPr="00BC30A2" w:rsidRDefault="00C67414" w:rsidP="001B37A7">
      <w:pPr>
        <w:pStyle w:val="ListParagraph"/>
        <w:numPr>
          <w:ilvl w:val="0"/>
          <w:numId w:val="7"/>
        </w:numPr>
        <w:ind w:left="709" w:firstLine="0"/>
        <w:jc w:val="both"/>
        <w:rPr>
          <w:rFonts w:cstheme="minorHAnsi"/>
          <w:color w:val="000000" w:themeColor="text1"/>
          <w:sz w:val="24"/>
          <w:szCs w:val="24"/>
        </w:rPr>
      </w:pPr>
      <w:r w:rsidRPr="00BC30A2">
        <w:rPr>
          <w:rFonts w:cstheme="minorHAnsi"/>
          <w:color w:val="000000" w:themeColor="text1"/>
          <w:sz w:val="24"/>
          <w:szCs w:val="24"/>
        </w:rPr>
        <w:t>claim compensation for damages caused by a breach of the Data Protection regulations</w:t>
      </w:r>
    </w:p>
    <w:p w14:paraId="2307A352" w14:textId="77777777" w:rsidR="00C67414" w:rsidRPr="00BC30A2" w:rsidRDefault="00D42752" w:rsidP="001B37A7">
      <w:pPr>
        <w:ind w:left="709" w:hanging="709"/>
        <w:jc w:val="both"/>
        <w:rPr>
          <w:rFonts w:cstheme="minorHAnsi"/>
          <w:color w:val="000000" w:themeColor="text1"/>
          <w:sz w:val="24"/>
          <w:szCs w:val="24"/>
        </w:rPr>
      </w:pPr>
      <w:r w:rsidRPr="00BC30A2">
        <w:rPr>
          <w:rFonts w:cstheme="minorHAnsi"/>
          <w:color w:val="000000" w:themeColor="text1"/>
          <w:sz w:val="24"/>
          <w:szCs w:val="24"/>
        </w:rPr>
        <w:t xml:space="preserve">10.2 </w:t>
      </w:r>
      <w:r w:rsidRPr="00BC30A2">
        <w:rPr>
          <w:rFonts w:cstheme="minorHAnsi"/>
          <w:color w:val="000000" w:themeColor="text1"/>
          <w:sz w:val="24"/>
          <w:szCs w:val="24"/>
        </w:rPr>
        <w:tab/>
        <w:t xml:space="preserve">Individuals </w:t>
      </w:r>
      <w:r w:rsidR="00810BC8" w:rsidRPr="00BC30A2">
        <w:rPr>
          <w:rFonts w:cstheme="minorHAnsi"/>
          <w:color w:val="000000" w:themeColor="text1"/>
          <w:sz w:val="24"/>
          <w:szCs w:val="24"/>
        </w:rPr>
        <w:t xml:space="preserve">can make a </w:t>
      </w:r>
      <w:r w:rsidRPr="00BC30A2">
        <w:rPr>
          <w:rFonts w:cstheme="minorHAnsi"/>
          <w:color w:val="000000" w:themeColor="text1"/>
          <w:sz w:val="24"/>
          <w:szCs w:val="24"/>
        </w:rPr>
        <w:t xml:space="preserve">‘subject access request’ to </w:t>
      </w:r>
      <w:r w:rsidR="00810BC8" w:rsidRPr="00BC30A2">
        <w:rPr>
          <w:rFonts w:cstheme="minorHAnsi"/>
          <w:color w:val="000000" w:themeColor="text1"/>
          <w:sz w:val="24"/>
          <w:szCs w:val="24"/>
        </w:rPr>
        <w:t>any member of school staff</w:t>
      </w:r>
      <w:r w:rsidR="00BB1B6B" w:rsidRPr="00BC30A2">
        <w:rPr>
          <w:rFonts w:cstheme="minorHAnsi"/>
          <w:color w:val="000000" w:themeColor="text1"/>
          <w:sz w:val="24"/>
          <w:szCs w:val="24"/>
        </w:rPr>
        <w:t>,</w:t>
      </w:r>
      <w:r w:rsidR="00810BC8" w:rsidRPr="00BC30A2">
        <w:rPr>
          <w:rFonts w:cstheme="minorHAnsi"/>
          <w:color w:val="000000" w:themeColor="text1"/>
          <w:sz w:val="24"/>
          <w:szCs w:val="24"/>
        </w:rPr>
        <w:t xml:space="preserve"> </w:t>
      </w:r>
      <w:r w:rsidR="00BB1B6B" w:rsidRPr="00BC30A2">
        <w:rPr>
          <w:rFonts w:cstheme="minorHAnsi"/>
          <w:color w:val="000000" w:themeColor="text1"/>
          <w:sz w:val="24"/>
          <w:szCs w:val="24"/>
        </w:rPr>
        <w:t>verbally or in writing to request</w:t>
      </w:r>
      <w:r w:rsidRPr="00BC30A2">
        <w:rPr>
          <w:rFonts w:cstheme="minorHAnsi"/>
          <w:color w:val="000000" w:themeColor="text1"/>
          <w:sz w:val="24"/>
          <w:szCs w:val="24"/>
        </w:rPr>
        <w:t xml:space="preserve"> access to personal information the school holds about them</w:t>
      </w:r>
      <w:r w:rsidR="00BB1B6B" w:rsidRPr="00BC30A2">
        <w:rPr>
          <w:rFonts w:cstheme="minorHAnsi"/>
          <w:color w:val="000000" w:themeColor="text1"/>
          <w:sz w:val="24"/>
          <w:szCs w:val="24"/>
        </w:rPr>
        <w:t xml:space="preserve">, </w:t>
      </w:r>
      <w:r w:rsidRPr="00BC30A2">
        <w:rPr>
          <w:rFonts w:cstheme="minorHAnsi"/>
          <w:color w:val="000000" w:themeColor="text1"/>
          <w:sz w:val="24"/>
          <w:szCs w:val="24"/>
        </w:rPr>
        <w:t xml:space="preserve">subject to any exemptions or restrictions that may apply. </w:t>
      </w:r>
    </w:p>
    <w:p w14:paraId="771141D3" w14:textId="4C27221A" w:rsidR="007C2E85" w:rsidRPr="00BC30A2" w:rsidRDefault="007C2E85"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10.</w:t>
      </w:r>
      <w:r w:rsidR="00D42752" w:rsidRPr="00BC30A2">
        <w:rPr>
          <w:rFonts w:cstheme="minorHAnsi"/>
          <w:color w:val="000000" w:themeColor="text1"/>
          <w:sz w:val="24"/>
          <w:szCs w:val="24"/>
        </w:rPr>
        <w:t>3</w:t>
      </w:r>
      <w:r w:rsidR="00D42752" w:rsidRPr="00BC30A2">
        <w:rPr>
          <w:rFonts w:cstheme="minorHAnsi"/>
          <w:color w:val="000000" w:themeColor="text1"/>
          <w:sz w:val="24"/>
          <w:szCs w:val="24"/>
        </w:rPr>
        <w:tab/>
      </w:r>
      <w:r w:rsidRPr="00BC30A2">
        <w:rPr>
          <w:rFonts w:cstheme="minorHAnsi"/>
          <w:color w:val="000000" w:themeColor="text1"/>
          <w:sz w:val="24"/>
          <w:szCs w:val="24"/>
        </w:rPr>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shall use its </w:t>
      </w:r>
      <w:r w:rsidR="00985A90" w:rsidRPr="00BC30A2">
        <w:rPr>
          <w:rFonts w:cstheme="minorHAnsi"/>
          <w:color w:val="000000" w:themeColor="text1"/>
          <w:sz w:val="24"/>
          <w:szCs w:val="24"/>
        </w:rPr>
        <w:t>discretion</w:t>
      </w:r>
      <w:r w:rsidRPr="00BC30A2">
        <w:rPr>
          <w:rFonts w:cstheme="minorHAnsi"/>
          <w:color w:val="000000" w:themeColor="text1"/>
          <w:sz w:val="24"/>
          <w:szCs w:val="24"/>
        </w:rPr>
        <w:t xml:space="preserve"> under the DPA </w:t>
      </w:r>
      <w:r w:rsidR="00AB4276" w:rsidRPr="00BC30A2">
        <w:rPr>
          <w:rFonts w:cstheme="minorHAnsi"/>
          <w:color w:val="000000" w:themeColor="text1"/>
          <w:sz w:val="24"/>
          <w:szCs w:val="24"/>
        </w:rPr>
        <w:t>2018</w:t>
      </w:r>
      <w:r w:rsidRPr="00BC30A2">
        <w:rPr>
          <w:rFonts w:cstheme="minorHAnsi"/>
          <w:color w:val="000000" w:themeColor="text1"/>
          <w:sz w:val="24"/>
          <w:szCs w:val="24"/>
        </w:rPr>
        <w:t xml:space="preserve"> to encourage informal access at a local level to a data subject’s personal information, but </w:t>
      </w:r>
      <w:r w:rsidR="00BB1B6B" w:rsidRPr="00BC30A2">
        <w:rPr>
          <w:rFonts w:cstheme="minorHAnsi"/>
          <w:color w:val="000000" w:themeColor="text1"/>
          <w:sz w:val="24"/>
          <w:szCs w:val="24"/>
        </w:rPr>
        <w:t xml:space="preserve">the schools </w:t>
      </w:r>
      <w:r w:rsidRPr="00BC30A2">
        <w:rPr>
          <w:rFonts w:cstheme="minorHAnsi"/>
          <w:color w:val="000000" w:themeColor="text1"/>
          <w:sz w:val="24"/>
          <w:szCs w:val="24"/>
        </w:rPr>
        <w:t>formal procedure for the processing of Subject Access Requests</w:t>
      </w:r>
      <w:r w:rsidR="00D42752" w:rsidRPr="00BC30A2">
        <w:rPr>
          <w:rFonts w:cstheme="minorHAnsi"/>
          <w:color w:val="000000" w:themeColor="text1"/>
          <w:sz w:val="24"/>
          <w:szCs w:val="24"/>
        </w:rPr>
        <w:t xml:space="preserve"> must be followed to comply with the DPA 2018.</w:t>
      </w:r>
    </w:p>
    <w:p w14:paraId="5F624954" w14:textId="35BCBCD7" w:rsidR="009C2AF2" w:rsidRDefault="007C2E85"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10.</w:t>
      </w:r>
      <w:r w:rsidR="00D42752" w:rsidRPr="00BC30A2">
        <w:rPr>
          <w:rFonts w:cstheme="minorHAnsi"/>
          <w:color w:val="000000" w:themeColor="text1"/>
          <w:sz w:val="24"/>
          <w:szCs w:val="24"/>
        </w:rPr>
        <w:t>4</w:t>
      </w:r>
      <w:r w:rsidRPr="00BC30A2">
        <w:rPr>
          <w:rFonts w:cstheme="minorHAnsi"/>
          <w:color w:val="000000" w:themeColor="text1"/>
          <w:sz w:val="24"/>
          <w:szCs w:val="24"/>
        </w:rPr>
        <w:tab/>
        <w:t xml:space="preserve">Any individual who wishes to </w:t>
      </w:r>
      <w:r w:rsidR="00D42752" w:rsidRPr="00BC30A2">
        <w:rPr>
          <w:rFonts w:cstheme="minorHAnsi"/>
          <w:color w:val="000000" w:themeColor="text1"/>
          <w:sz w:val="24"/>
          <w:szCs w:val="24"/>
        </w:rPr>
        <w:t xml:space="preserve">exercise their Right of Access can do so verbally or in writing. There is no legal requirement to ask the requester to keep the schools subject access request form, but </w:t>
      </w:r>
      <w:r w:rsidR="00D42752" w:rsidRPr="00BC30A2">
        <w:rPr>
          <w:rFonts w:cstheme="minorHAnsi"/>
          <w:color w:val="000000" w:themeColor="text1"/>
          <w:sz w:val="24"/>
          <w:szCs w:val="24"/>
        </w:rPr>
        <w:lastRenderedPageBreak/>
        <w:t xml:space="preserve">it may ask the requester to do so. A copy </w:t>
      </w:r>
      <w:r w:rsidR="00702990" w:rsidRPr="00BC30A2">
        <w:rPr>
          <w:rFonts w:cstheme="minorHAnsi"/>
          <w:color w:val="000000" w:themeColor="text1"/>
          <w:sz w:val="24"/>
          <w:szCs w:val="24"/>
        </w:rPr>
        <w:t>of</w:t>
      </w:r>
      <w:r w:rsidR="00D42752" w:rsidRPr="00BC30A2">
        <w:rPr>
          <w:rFonts w:cstheme="minorHAnsi"/>
          <w:color w:val="000000" w:themeColor="text1"/>
          <w:sz w:val="24"/>
          <w:szCs w:val="24"/>
        </w:rPr>
        <w:t xml:space="preserve"> the Schools Subject Access Request form is </w:t>
      </w:r>
      <w:r w:rsidR="00985A90" w:rsidRPr="00BC30A2">
        <w:rPr>
          <w:rFonts w:cstheme="minorHAnsi"/>
          <w:color w:val="000000" w:themeColor="text1"/>
          <w:sz w:val="24"/>
          <w:szCs w:val="24"/>
        </w:rPr>
        <w:t>available on the School website at</w:t>
      </w:r>
      <w:r w:rsidR="00985A90" w:rsidRPr="00BC30A2">
        <w:rPr>
          <w:rFonts w:cstheme="minorHAnsi"/>
          <w:b/>
          <w:color w:val="000000" w:themeColor="text1"/>
          <w:sz w:val="24"/>
          <w:szCs w:val="24"/>
        </w:rPr>
        <w:t>:</w:t>
      </w:r>
      <w:r w:rsidR="00985A90" w:rsidRPr="00527B69">
        <w:rPr>
          <w:rFonts w:cstheme="minorHAnsi"/>
          <w:b/>
          <w:color w:val="FF0000"/>
          <w:sz w:val="24"/>
          <w:szCs w:val="24"/>
        </w:rPr>
        <w:t xml:space="preserve"> </w:t>
      </w:r>
      <w:hyperlink r:id="rId12" w:history="1">
        <w:r w:rsidR="0055394B" w:rsidRPr="00527B69">
          <w:rPr>
            <w:rStyle w:val="Hyperlink"/>
            <w:rFonts w:cstheme="minorHAnsi"/>
            <w:bCs/>
            <w:color w:val="FF0000"/>
            <w:sz w:val="24"/>
            <w:szCs w:val="24"/>
          </w:rPr>
          <w:t>https://eslingtonfurrowfield.org</w:t>
        </w:r>
      </w:hyperlink>
      <w:r w:rsidR="0055394B" w:rsidRPr="00BC30A2">
        <w:rPr>
          <w:rFonts w:cstheme="minorHAnsi"/>
          <w:b/>
          <w:color w:val="000000" w:themeColor="text1"/>
          <w:sz w:val="24"/>
          <w:szCs w:val="24"/>
        </w:rPr>
        <w:t xml:space="preserve"> </w:t>
      </w:r>
      <w:r w:rsidR="00985A90" w:rsidRPr="00BC30A2">
        <w:rPr>
          <w:rFonts w:cstheme="minorHAnsi"/>
          <w:color w:val="000000" w:themeColor="text1"/>
          <w:sz w:val="24"/>
          <w:szCs w:val="24"/>
        </w:rPr>
        <w:t>or by contacting</w:t>
      </w:r>
      <w:r w:rsidR="009C2AF2">
        <w:rPr>
          <w:rFonts w:cstheme="minorHAnsi"/>
          <w:color w:val="000000" w:themeColor="text1"/>
          <w:sz w:val="24"/>
          <w:szCs w:val="24"/>
        </w:rPr>
        <w:t xml:space="preserve">: </w:t>
      </w:r>
    </w:p>
    <w:p w14:paraId="59C11695" w14:textId="6097141B" w:rsidR="009C2AF2" w:rsidRPr="009C2AF2" w:rsidRDefault="009C2AF2" w:rsidP="009C2AF2">
      <w:pPr>
        <w:pStyle w:val="ListParagraph"/>
        <w:numPr>
          <w:ilvl w:val="0"/>
          <w:numId w:val="7"/>
        </w:numPr>
        <w:jc w:val="both"/>
        <w:rPr>
          <w:rFonts w:cstheme="minorHAnsi"/>
          <w:color w:val="000000" w:themeColor="text1"/>
          <w:sz w:val="24"/>
          <w:szCs w:val="24"/>
        </w:rPr>
      </w:pPr>
      <w:r>
        <w:rPr>
          <w:rFonts w:cstheme="minorHAnsi"/>
          <w:color w:val="000000" w:themeColor="text1"/>
          <w:sz w:val="24"/>
          <w:szCs w:val="24"/>
        </w:rPr>
        <w:t xml:space="preserve">Eslington School at: </w:t>
      </w:r>
      <w:hyperlink r:id="rId13" w:history="1">
        <w:r w:rsidRPr="009C2AF2">
          <w:rPr>
            <w:rStyle w:val="Hyperlink"/>
            <w:rFonts w:cstheme="minorHAnsi"/>
            <w:color w:val="000000" w:themeColor="text1"/>
            <w:sz w:val="24"/>
            <w:szCs w:val="24"/>
          </w:rPr>
          <w:t>eslingtonprimaryschool@gateshead.gov.uk</w:t>
        </w:r>
      </w:hyperlink>
      <w:r w:rsidRPr="009C2AF2">
        <w:rPr>
          <w:rFonts w:cstheme="minorHAnsi"/>
          <w:color w:val="000000" w:themeColor="text1"/>
          <w:sz w:val="24"/>
          <w:szCs w:val="24"/>
        </w:rPr>
        <w:t xml:space="preserve"> </w:t>
      </w:r>
    </w:p>
    <w:p w14:paraId="5071A88C" w14:textId="4A46BB6B" w:rsidR="00985A90" w:rsidRPr="00BC30A2" w:rsidRDefault="00985A90"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10.</w:t>
      </w:r>
      <w:r w:rsidR="00D42752" w:rsidRPr="00BC30A2">
        <w:rPr>
          <w:rFonts w:cstheme="minorHAnsi"/>
          <w:color w:val="000000" w:themeColor="text1"/>
          <w:sz w:val="24"/>
          <w:szCs w:val="24"/>
        </w:rPr>
        <w:t>5</w:t>
      </w:r>
      <w:r w:rsidRPr="00BC30A2">
        <w:rPr>
          <w:rFonts w:cstheme="minorHAnsi"/>
          <w:color w:val="000000" w:themeColor="text1"/>
          <w:sz w:val="24"/>
          <w:szCs w:val="24"/>
        </w:rPr>
        <w:tab/>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may </w:t>
      </w:r>
      <w:r w:rsidR="00AB4276" w:rsidRPr="00BC30A2">
        <w:rPr>
          <w:rFonts w:cstheme="minorHAnsi"/>
          <w:color w:val="000000" w:themeColor="text1"/>
          <w:sz w:val="24"/>
          <w:szCs w:val="24"/>
        </w:rPr>
        <w:t xml:space="preserve">not </w:t>
      </w:r>
      <w:r w:rsidRPr="00BC30A2">
        <w:rPr>
          <w:rFonts w:cstheme="minorHAnsi"/>
          <w:color w:val="000000" w:themeColor="text1"/>
          <w:sz w:val="24"/>
          <w:szCs w:val="24"/>
        </w:rPr>
        <w:t>charge</w:t>
      </w:r>
      <w:r w:rsidR="009C2AF2">
        <w:rPr>
          <w:rFonts w:cstheme="minorHAnsi"/>
          <w:color w:val="000000" w:themeColor="text1"/>
          <w:sz w:val="24"/>
          <w:szCs w:val="24"/>
        </w:rPr>
        <w:t xml:space="preserve"> a</w:t>
      </w:r>
      <w:r w:rsidRPr="00BC30A2">
        <w:rPr>
          <w:rFonts w:cstheme="minorHAnsi"/>
          <w:color w:val="000000" w:themeColor="text1"/>
          <w:sz w:val="24"/>
          <w:szCs w:val="24"/>
        </w:rPr>
        <w:t xml:space="preserve"> fee.  It will only release any information upon receipt of the completed Subject Access Request Form, along with proof of identity or proof of authorisation where requests are made on the behalf of a data subject by a third party.  The requested information will be provided within the statutory timescale of </w:t>
      </w:r>
      <w:r w:rsidR="00AB4276" w:rsidRPr="00BC30A2">
        <w:rPr>
          <w:rFonts w:cstheme="minorHAnsi"/>
          <w:color w:val="000000" w:themeColor="text1"/>
          <w:sz w:val="24"/>
          <w:szCs w:val="24"/>
        </w:rPr>
        <w:t>1 month</w:t>
      </w:r>
      <w:r w:rsidRPr="00BC30A2">
        <w:rPr>
          <w:rFonts w:cstheme="minorHAnsi"/>
          <w:color w:val="000000" w:themeColor="text1"/>
          <w:sz w:val="24"/>
          <w:szCs w:val="24"/>
        </w:rPr>
        <w:t xml:space="preserve"> from receipt of the completed form.</w:t>
      </w:r>
    </w:p>
    <w:p w14:paraId="69E8E5C3" w14:textId="77777777" w:rsidR="00985A90" w:rsidRPr="00BC30A2" w:rsidRDefault="00985A90" w:rsidP="001B37A7">
      <w:pPr>
        <w:ind w:left="709" w:hanging="709"/>
        <w:jc w:val="both"/>
        <w:rPr>
          <w:rFonts w:cstheme="minorHAnsi"/>
          <w:b/>
          <w:color w:val="000000" w:themeColor="text1"/>
          <w:sz w:val="24"/>
          <w:szCs w:val="24"/>
        </w:rPr>
      </w:pPr>
      <w:r w:rsidRPr="00BC30A2">
        <w:rPr>
          <w:rFonts w:cstheme="minorHAnsi"/>
          <w:b/>
          <w:color w:val="000000" w:themeColor="text1"/>
          <w:sz w:val="24"/>
          <w:szCs w:val="24"/>
        </w:rPr>
        <w:t>11.0</w:t>
      </w:r>
      <w:r w:rsidRPr="00BC30A2">
        <w:rPr>
          <w:rFonts w:cstheme="minorHAnsi"/>
          <w:b/>
          <w:color w:val="000000" w:themeColor="text1"/>
          <w:sz w:val="24"/>
          <w:szCs w:val="24"/>
        </w:rPr>
        <w:tab/>
        <w:t>Reporting a Data Security Breach</w:t>
      </w:r>
    </w:p>
    <w:p w14:paraId="26C3501E" w14:textId="3962126A" w:rsidR="00985A90" w:rsidRPr="00BC30A2" w:rsidRDefault="00985A90" w:rsidP="001B37A7">
      <w:pPr>
        <w:ind w:left="709" w:hanging="709"/>
        <w:rPr>
          <w:rFonts w:cstheme="minorHAnsi"/>
          <w:color w:val="000000" w:themeColor="text1"/>
          <w:sz w:val="24"/>
          <w:szCs w:val="24"/>
        </w:rPr>
      </w:pPr>
      <w:r w:rsidRPr="00BC30A2">
        <w:rPr>
          <w:rFonts w:cstheme="minorHAnsi"/>
          <w:color w:val="000000" w:themeColor="text1"/>
          <w:sz w:val="24"/>
          <w:szCs w:val="24"/>
        </w:rPr>
        <w:t>11.1</w:t>
      </w:r>
      <w:r w:rsidRPr="00BC30A2">
        <w:rPr>
          <w:rFonts w:cstheme="minorHAnsi"/>
          <w:color w:val="000000" w:themeColor="text1"/>
          <w:sz w:val="24"/>
          <w:szCs w:val="24"/>
        </w:rPr>
        <w:tab/>
        <w:t xml:space="preserve">It is important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responds to a data security breach quickly and effectively.  A breach may arise from a theft, a deliberate attack on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systems, unauthorised use of personal data, </w:t>
      </w:r>
      <w:r w:rsidR="000D14D1" w:rsidRPr="00BC30A2">
        <w:rPr>
          <w:rFonts w:cstheme="minorHAnsi"/>
          <w:color w:val="000000" w:themeColor="text1"/>
          <w:sz w:val="24"/>
          <w:szCs w:val="24"/>
        </w:rPr>
        <w:t>accidental</w:t>
      </w:r>
      <w:r w:rsidRPr="00BC30A2">
        <w:rPr>
          <w:rFonts w:cstheme="minorHAnsi"/>
          <w:color w:val="000000" w:themeColor="text1"/>
          <w:sz w:val="24"/>
          <w:szCs w:val="24"/>
        </w:rPr>
        <w:t xml:space="preserve"> loss or equipment failure.  Any data breach </w:t>
      </w:r>
      <w:r w:rsidR="003F4F66">
        <w:rPr>
          <w:rFonts w:cstheme="minorHAnsi"/>
          <w:color w:val="000000" w:themeColor="text1"/>
          <w:sz w:val="24"/>
          <w:szCs w:val="24"/>
        </w:rPr>
        <w:t xml:space="preserve">(including information security) </w:t>
      </w:r>
      <w:r w:rsidRPr="00BC30A2">
        <w:rPr>
          <w:rFonts w:cstheme="minorHAnsi"/>
          <w:color w:val="000000" w:themeColor="text1"/>
          <w:sz w:val="24"/>
          <w:szCs w:val="24"/>
        </w:rPr>
        <w:t xml:space="preserve">should be reported to the </w:t>
      </w:r>
      <w:r w:rsidR="00AF062F" w:rsidRPr="00BC30A2">
        <w:rPr>
          <w:rFonts w:cstheme="minorHAnsi"/>
          <w:color w:val="000000" w:themeColor="text1"/>
          <w:sz w:val="24"/>
          <w:szCs w:val="24"/>
        </w:rPr>
        <w:t xml:space="preserve">Headteacher at  </w:t>
      </w:r>
      <w:hyperlink r:id="rId14" w:history="1">
        <w:r w:rsidR="00AF062F" w:rsidRPr="00BC30A2">
          <w:rPr>
            <w:rStyle w:val="Hyperlink"/>
            <w:rFonts w:cstheme="minorHAnsi"/>
            <w:color w:val="000000" w:themeColor="text1"/>
            <w:sz w:val="24"/>
            <w:szCs w:val="24"/>
          </w:rPr>
          <w:t>eslingtonprimaryschool@gateshead.gov.uk</w:t>
        </w:r>
      </w:hyperlink>
      <w:r w:rsidR="00AB4276" w:rsidRPr="00BC30A2">
        <w:rPr>
          <w:rFonts w:cstheme="minorHAnsi"/>
          <w:color w:val="000000" w:themeColor="text1"/>
          <w:sz w:val="24"/>
          <w:szCs w:val="24"/>
        </w:rPr>
        <w:t xml:space="preserve"> and in certain circumstances to your</w:t>
      </w:r>
      <w:r w:rsidRPr="00BC30A2">
        <w:rPr>
          <w:rFonts w:cstheme="minorHAnsi"/>
          <w:color w:val="000000" w:themeColor="text1"/>
          <w:sz w:val="24"/>
          <w:szCs w:val="24"/>
        </w:rPr>
        <w:t xml:space="preserve"> I</w:t>
      </w:r>
      <w:r w:rsidR="00AB4276" w:rsidRPr="00BC30A2">
        <w:rPr>
          <w:rFonts w:cstheme="minorHAnsi"/>
          <w:color w:val="000000" w:themeColor="text1"/>
          <w:sz w:val="24"/>
          <w:szCs w:val="24"/>
        </w:rPr>
        <w:t>.</w:t>
      </w:r>
      <w:r w:rsidRPr="00BC30A2">
        <w:rPr>
          <w:rFonts w:cstheme="minorHAnsi"/>
          <w:color w:val="000000" w:themeColor="text1"/>
          <w:sz w:val="24"/>
          <w:szCs w:val="24"/>
        </w:rPr>
        <w:t xml:space="preserve">T </w:t>
      </w:r>
      <w:r w:rsidR="00AB4276" w:rsidRPr="00BC30A2">
        <w:rPr>
          <w:rFonts w:cstheme="minorHAnsi"/>
          <w:color w:val="000000" w:themeColor="text1"/>
          <w:sz w:val="24"/>
          <w:szCs w:val="24"/>
        </w:rPr>
        <w:t xml:space="preserve"> provider – please refer to the Data breach reporting policy for  more information</w:t>
      </w:r>
      <w:r w:rsidRPr="00BC30A2">
        <w:rPr>
          <w:rFonts w:cstheme="minorHAnsi"/>
          <w:color w:val="000000" w:themeColor="text1"/>
          <w:sz w:val="24"/>
          <w:szCs w:val="24"/>
        </w:rPr>
        <w:t>.</w:t>
      </w:r>
    </w:p>
    <w:p w14:paraId="2DE5666B" w14:textId="7212A7A8" w:rsidR="00C24342" w:rsidRPr="00BC30A2" w:rsidRDefault="00C24342" w:rsidP="001B37A7">
      <w:pPr>
        <w:ind w:left="709" w:hanging="709"/>
        <w:jc w:val="both"/>
        <w:rPr>
          <w:rFonts w:cstheme="minorHAnsi"/>
          <w:color w:val="000000" w:themeColor="text1"/>
          <w:sz w:val="24"/>
          <w:szCs w:val="24"/>
        </w:rPr>
      </w:pPr>
      <w:r w:rsidRPr="00BC30A2">
        <w:rPr>
          <w:rFonts w:cstheme="minorHAnsi"/>
          <w:color w:val="000000" w:themeColor="text1"/>
          <w:sz w:val="24"/>
          <w:szCs w:val="24"/>
        </w:rPr>
        <w:t xml:space="preserve">This policy applies to all staff and pupils and contractors at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This includes teaching students, temporary, casual, agency staff, suppliers and data processors working for or on behalf of the </w:t>
      </w:r>
      <w:r w:rsidR="00AF062F" w:rsidRPr="00BC30A2">
        <w:rPr>
          <w:rFonts w:cstheme="minorHAnsi"/>
          <w:color w:val="000000" w:themeColor="text1"/>
          <w:sz w:val="24"/>
          <w:szCs w:val="24"/>
        </w:rPr>
        <w:t>School</w:t>
      </w:r>
      <w:r w:rsidRPr="00BC30A2">
        <w:rPr>
          <w:rFonts w:cstheme="minorHAnsi"/>
          <w:color w:val="000000" w:themeColor="text1"/>
          <w:sz w:val="24"/>
          <w:szCs w:val="24"/>
        </w:rPr>
        <w:t>.</w:t>
      </w:r>
    </w:p>
    <w:p w14:paraId="5496D057" w14:textId="12641E08" w:rsidR="00985A90" w:rsidRPr="00BC30A2" w:rsidRDefault="00985A90"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11.2</w:t>
      </w:r>
      <w:r w:rsidRPr="00BC30A2">
        <w:rPr>
          <w:rFonts w:cstheme="minorHAnsi"/>
          <w:color w:val="000000" w:themeColor="text1"/>
          <w:sz w:val="24"/>
          <w:szCs w:val="24"/>
        </w:rPr>
        <w:tab/>
        <w:t xml:space="preserve">Any breach will be investigated in line with the procedures within the Data Breach Policy.  In accordance with that Policy, 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will treat any breach as a serious issue.  Each incident will be investigated and judged on its individual circumstances and addressed accordingly.</w:t>
      </w:r>
    </w:p>
    <w:p w14:paraId="38C37FA9" w14:textId="4549C6F8" w:rsidR="00076AEB" w:rsidRPr="00BC30A2" w:rsidRDefault="00076AE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 xml:space="preserve">11.3 </w:t>
      </w:r>
      <w:r w:rsidRPr="00BC30A2">
        <w:rPr>
          <w:rFonts w:cstheme="minorHAnsi"/>
          <w:color w:val="000000" w:themeColor="text1"/>
          <w:sz w:val="24"/>
          <w:szCs w:val="24"/>
        </w:rPr>
        <w:tab/>
        <w:t xml:space="preserve">If a breach occurs or is discovered outside normal working hours, it must be reported to school as soon as practicable. Note: </w:t>
      </w:r>
      <w:r w:rsidR="00BC30A2" w:rsidRPr="00BC30A2">
        <w:rPr>
          <w:rFonts w:cstheme="minorHAnsi"/>
          <w:color w:val="000000" w:themeColor="text1"/>
          <w:sz w:val="24"/>
          <w:szCs w:val="24"/>
        </w:rPr>
        <w:t>The</w:t>
      </w:r>
      <w:r w:rsidRPr="00BC30A2">
        <w:rPr>
          <w:rFonts w:cstheme="minorHAnsi"/>
          <w:color w:val="000000" w:themeColor="text1"/>
          <w:sz w:val="24"/>
          <w:szCs w:val="24"/>
        </w:rPr>
        <w:t xml:space="preserv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must report data breaches that result, or are likely to result, in high risk to the rights and freedoms of individuals to the Information Commissioner with undue delay and in any event within 72 hours.  </w:t>
      </w:r>
    </w:p>
    <w:p w14:paraId="3F053902" w14:textId="77777777" w:rsidR="00076AEB" w:rsidRPr="00BC30A2" w:rsidRDefault="00076AEB"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11.4</w:t>
      </w:r>
      <w:r w:rsidRPr="00BC30A2">
        <w:rPr>
          <w:rFonts w:cstheme="minorHAnsi"/>
          <w:color w:val="000000" w:themeColor="text1"/>
          <w:sz w:val="24"/>
          <w:szCs w:val="24"/>
        </w:rPr>
        <w:tab/>
        <w:t>The School will complete a Data Breach report that shall include the facts relating to the breach, its effect on individuals, the action taken by the school to mitigate any risks The report must include full and accurate details of the incident, when the breach occurred (dates and times), who is reporting it, if the data relates to people, the nature of the information, and how many</w:t>
      </w:r>
      <w:r w:rsidR="00921B2E" w:rsidRPr="00BC30A2">
        <w:rPr>
          <w:rFonts w:cstheme="minorHAnsi"/>
          <w:color w:val="000000" w:themeColor="text1"/>
          <w:sz w:val="24"/>
          <w:szCs w:val="24"/>
        </w:rPr>
        <w:t xml:space="preserve"> </w:t>
      </w:r>
      <w:r w:rsidRPr="00BC30A2">
        <w:rPr>
          <w:rFonts w:cstheme="minorHAnsi"/>
          <w:color w:val="000000" w:themeColor="text1"/>
          <w:sz w:val="24"/>
          <w:szCs w:val="24"/>
        </w:rPr>
        <w:t>people are involved.</w:t>
      </w:r>
    </w:p>
    <w:p w14:paraId="4668C78F" w14:textId="519CAAD5" w:rsidR="00DA1D79" w:rsidRPr="00BC30A2" w:rsidRDefault="00DA1D79" w:rsidP="001B37A7">
      <w:pPr>
        <w:ind w:left="709" w:hanging="709"/>
        <w:jc w:val="both"/>
        <w:rPr>
          <w:rFonts w:cstheme="minorHAnsi"/>
          <w:b/>
          <w:bCs/>
          <w:color w:val="000000" w:themeColor="text1"/>
          <w:sz w:val="24"/>
          <w:szCs w:val="24"/>
        </w:rPr>
      </w:pPr>
      <w:r w:rsidRPr="00BC30A2">
        <w:rPr>
          <w:rFonts w:cstheme="minorHAnsi"/>
          <w:b/>
          <w:bCs/>
          <w:color w:val="000000" w:themeColor="text1"/>
          <w:sz w:val="24"/>
          <w:szCs w:val="24"/>
        </w:rPr>
        <w:t xml:space="preserve">12.0 </w:t>
      </w:r>
      <w:r w:rsidRPr="00BC30A2">
        <w:rPr>
          <w:rFonts w:cstheme="minorHAnsi"/>
          <w:b/>
          <w:bCs/>
          <w:color w:val="000000" w:themeColor="text1"/>
          <w:sz w:val="24"/>
          <w:szCs w:val="24"/>
        </w:rPr>
        <w:tab/>
        <w:t>CCTV System</w:t>
      </w:r>
      <w:r w:rsidR="00921B2E" w:rsidRPr="00BC30A2">
        <w:rPr>
          <w:rFonts w:cstheme="minorHAnsi"/>
          <w:b/>
          <w:bCs/>
          <w:color w:val="000000" w:themeColor="text1"/>
          <w:sz w:val="24"/>
          <w:szCs w:val="24"/>
        </w:rPr>
        <w:t xml:space="preserve"> </w:t>
      </w:r>
    </w:p>
    <w:p w14:paraId="3CBC9DE1" w14:textId="375F48B9" w:rsidR="00921B2E" w:rsidRPr="00BC30A2" w:rsidRDefault="00DA1D79"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12.1</w:t>
      </w:r>
      <w:r w:rsidRPr="00BC30A2">
        <w:rPr>
          <w:rFonts w:cstheme="minorHAnsi"/>
          <w:color w:val="000000" w:themeColor="text1"/>
          <w:sz w:val="24"/>
          <w:szCs w:val="24"/>
        </w:rPr>
        <w:tab/>
        <w:t xml:space="preserve">The </w:t>
      </w:r>
      <w:r w:rsidR="00AF062F" w:rsidRPr="00BC30A2">
        <w:rPr>
          <w:rFonts w:cstheme="minorHAnsi"/>
          <w:color w:val="000000" w:themeColor="text1"/>
          <w:sz w:val="24"/>
          <w:szCs w:val="24"/>
        </w:rPr>
        <w:t>School</w:t>
      </w:r>
      <w:r w:rsidRPr="00BC30A2">
        <w:rPr>
          <w:rFonts w:cstheme="minorHAnsi"/>
          <w:color w:val="000000" w:themeColor="text1"/>
          <w:sz w:val="24"/>
          <w:szCs w:val="24"/>
        </w:rPr>
        <w:t xml:space="preserve"> </w:t>
      </w:r>
      <w:r w:rsidR="00921B2E" w:rsidRPr="00BC30A2">
        <w:rPr>
          <w:rFonts w:cstheme="minorHAnsi"/>
          <w:color w:val="000000" w:themeColor="text1"/>
          <w:sz w:val="24"/>
          <w:szCs w:val="24"/>
        </w:rPr>
        <w:t xml:space="preserve">operate an overt CCTV system </w:t>
      </w:r>
      <w:r w:rsidR="00210899" w:rsidRPr="00BC30A2">
        <w:rPr>
          <w:rFonts w:cstheme="minorHAnsi"/>
          <w:color w:val="000000" w:themeColor="text1"/>
          <w:sz w:val="24"/>
          <w:szCs w:val="24"/>
        </w:rPr>
        <w:t xml:space="preserve">across the </w:t>
      </w:r>
      <w:r w:rsidR="00921B2E" w:rsidRPr="00BC30A2">
        <w:rPr>
          <w:rFonts w:cstheme="minorHAnsi"/>
          <w:color w:val="000000" w:themeColor="text1"/>
          <w:sz w:val="24"/>
          <w:szCs w:val="24"/>
        </w:rPr>
        <w:t xml:space="preserve">school site. </w:t>
      </w:r>
      <w:r w:rsidR="00210899" w:rsidRPr="00BC30A2">
        <w:rPr>
          <w:rFonts w:cstheme="minorHAnsi"/>
          <w:color w:val="000000" w:themeColor="text1"/>
          <w:sz w:val="24"/>
          <w:szCs w:val="24"/>
        </w:rPr>
        <w:t xml:space="preserve">This includes CCTV cameras that are located externally and internally within the school building. </w:t>
      </w:r>
      <w:r w:rsidR="00921B2E" w:rsidRPr="00BC30A2">
        <w:rPr>
          <w:rFonts w:cstheme="minorHAnsi"/>
          <w:color w:val="000000" w:themeColor="text1"/>
          <w:sz w:val="24"/>
          <w:szCs w:val="24"/>
        </w:rPr>
        <w:t xml:space="preserve">Images captured by the CCTV system are necessary for the prevention and detection of crime, and site security. The school has a CCTV Policy governing the </w:t>
      </w:r>
      <w:r w:rsidRPr="00BC30A2">
        <w:rPr>
          <w:rFonts w:cstheme="minorHAnsi"/>
          <w:color w:val="000000" w:themeColor="text1"/>
          <w:sz w:val="24"/>
          <w:szCs w:val="24"/>
        </w:rPr>
        <w:t>details</w:t>
      </w:r>
      <w:r w:rsidR="00921B2E" w:rsidRPr="00BC30A2">
        <w:rPr>
          <w:rFonts w:cstheme="minorHAnsi"/>
          <w:color w:val="000000" w:themeColor="text1"/>
          <w:sz w:val="24"/>
          <w:szCs w:val="24"/>
        </w:rPr>
        <w:t>,</w:t>
      </w:r>
      <w:r w:rsidRPr="00BC30A2">
        <w:rPr>
          <w:rFonts w:cstheme="minorHAnsi"/>
          <w:color w:val="000000" w:themeColor="text1"/>
          <w:sz w:val="24"/>
          <w:szCs w:val="24"/>
        </w:rPr>
        <w:t xml:space="preserve"> the purpose</w:t>
      </w:r>
      <w:r w:rsidR="00921B2E" w:rsidRPr="00BC30A2">
        <w:rPr>
          <w:rFonts w:cstheme="minorHAnsi"/>
          <w:color w:val="000000" w:themeColor="text1"/>
          <w:sz w:val="24"/>
          <w:szCs w:val="24"/>
        </w:rPr>
        <w:t>s</w:t>
      </w:r>
      <w:r w:rsidRPr="00BC30A2">
        <w:rPr>
          <w:rFonts w:cstheme="minorHAnsi"/>
          <w:color w:val="000000" w:themeColor="text1"/>
          <w:sz w:val="24"/>
          <w:szCs w:val="24"/>
        </w:rPr>
        <w:t>, use and management of the CCTV system</w:t>
      </w:r>
      <w:r w:rsidR="00921B2E" w:rsidRPr="00BC30A2">
        <w:rPr>
          <w:rFonts w:cstheme="minorHAnsi"/>
          <w:color w:val="000000" w:themeColor="text1"/>
          <w:sz w:val="24"/>
          <w:szCs w:val="24"/>
        </w:rPr>
        <w:t xml:space="preserve">, and </w:t>
      </w:r>
      <w:r w:rsidR="00921B2E" w:rsidRPr="00BC30A2">
        <w:rPr>
          <w:rFonts w:cstheme="minorHAnsi"/>
          <w:color w:val="000000" w:themeColor="text1"/>
          <w:sz w:val="24"/>
          <w:szCs w:val="24"/>
        </w:rPr>
        <w:lastRenderedPageBreak/>
        <w:t xml:space="preserve">the School has implemented </w:t>
      </w:r>
      <w:r w:rsidRPr="00BC30A2">
        <w:rPr>
          <w:rFonts w:cstheme="minorHAnsi"/>
          <w:color w:val="000000" w:themeColor="text1"/>
          <w:sz w:val="24"/>
          <w:szCs w:val="24"/>
        </w:rPr>
        <w:t xml:space="preserve">procedures </w:t>
      </w:r>
      <w:r w:rsidR="00921B2E" w:rsidRPr="00BC30A2">
        <w:rPr>
          <w:rFonts w:cstheme="minorHAnsi"/>
          <w:color w:val="000000" w:themeColor="text1"/>
          <w:sz w:val="24"/>
          <w:szCs w:val="24"/>
        </w:rPr>
        <w:t>that must be followed</w:t>
      </w:r>
      <w:r w:rsidRPr="00BC30A2">
        <w:rPr>
          <w:rFonts w:cstheme="minorHAnsi"/>
          <w:color w:val="000000" w:themeColor="text1"/>
          <w:sz w:val="24"/>
          <w:szCs w:val="24"/>
        </w:rPr>
        <w:t xml:space="preserve"> in order to ensure that the school complies with </w:t>
      </w:r>
      <w:r w:rsidR="00921B2E" w:rsidRPr="00BC30A2">
        <w:rPr>
          <w:rFonts w:cstheme="minorHAnsi"/>
          <w:color w:val="000000" w:themeColor="text1"/>
          <w:sz w:val="24"/>
          <w:szCs w:val="24"/>
        </w:rPr>
        <w:t xml:space="preserve">data protection, human rights </w:t>
      </w:r>
      <w:r w:rsidRPr="00BC30A2">
        <w:rPr>
          <w:rFonts w:cstheme="minorHAnsi"/>
          <w:color w:val="000000" w:themeColor="text1"/>
          <w:sz w:val="24"/>
          <w:szCs w:val="24"/>
        </w:rPr>
        <w:t>an</w:t>
      </w:r>
      <w:r w:rsidR="00921B2E" w:rsidRPr="00BC30A2">
        <w:rPr>
          <w:rFonts w:cstheme="minorHAnsi"/>
          <w:color w:val="000000" w:themeColor="text1"/>
          <w:sz w:val="24"/>
          <w:szCs w:val="24"/>
        </w:rPr>
        <w:t>d statutory codes of practice published by the Information Commissioner</w:t>
      </w:r>
    </w:p>
    <w:p w14:paraId="2B018DEB" w14:textId="0722BDB8" w:rsidR="00DA1D79" w:rsidRPr="00BC30A2" w:rsidRDefault="00921B2E" w:rsidP="001B37A7">
      <w:pPr>
        <w:ind w:left="709" w:hanging="709"/>
        <w:jc w:val="both"/>
        <w:rPr>
          <w:rFonts w:cstheme="minorHAnsi"/>
          <w:color w:val="000000" w:themeColor="text1"/>
          <w:sz w:val="24"/>
          <w:szCs w:val="24"/>
        </w:rPr>
      </w:pPr>
      <w:r w:rsidRPr="00BC30A2">
        <w:rPr>
          <w:rFonts w:cstheme="minorHAnsi"/>
          <w:color w:val="000000" w:themeColor="text1"/>
          <w:sz w:val="24"/>
          <w:szCs w:val="24"/>
        </w:rPr>
        <w:t>12.2</w:t>
      </w:r>
      <w:r w:rsidR="00DA1D79" w:rsidRPr="00BC30A2">
        <w:rPr>
          <w:rFonts w:cstheme="minorHAnsi"/>
          <w:color w:val="000000" w:themeColor="text1"/>
          <w:sz w:val="24"/>
          <w:szCs w:val="24"/>
        </w:rPr>
        <w:t xml:space="preserve"> </w:t>
      </w:r>
      <w:r w:rsidR="00DA1D79" w:rsidRPr="00BC30A2">
        <w:rPr>
          <w:rFonts w:cstheme="minorHAnsi"/>
          <w:color w:val="000000" w:themeColor="text1"/>
          <w:sz w:val="24"/>
          <w:szCs w:val="24"/>
        </w:rPr>
        <w:tab/>
      </w:r>
      <w:r w:rsidRPr="00BC30A2">
        <w:rPr>
          <w:rFonts w:cstheme="minorHAnsi"/>
          <w:color w:val="000000" w:themeColor="text1"/>
          <w:sz w:val="24"/>
          <w:szCs w:val="24"/>
        </w:rPr>
        <w:t xml:space="preserve">All personal data captured on the CCTV system will only be processed in accordance with the </w:t>
      </w:r>
      <w:r w:rsidR="00DA1D79" w:rsidRPr="00BC30A2">
        <w:rPr>
          <w:rFonts w:cstheme="minorHAnsi"/>
          <w:color w:val="000000" w:themeColor="text1"/>
          <w:sz w:val="24"/>
          <w:szCs w:val="24"/>
        </w:rPr>
        <w:t xml:space="preserve">Data Protection Act 2018, the General Data Protection Regulation (GDPR) and any subsequent data protection legislation, and to the Freedom of Information Act 2000, the Protection of Freedoms Act 2012 and the Human Rights Act 1998. Although not a relevant authority, the </w:t>
      </w:r>
      <w:r w:rsidR="00AF062F" w:rsidRPr="00BC30A2">
        <w:rPr>
          <w:rFonts w:cstheme="minorHAnsi"/>
          <w:color w:val="000000" w:themeColor="text1"/>
          <w:sz w:val="24"/>
          <w:szCs w:val="24"/>
        </w:rPr>
        <w:t>School</w:t>
      </w:r>
      <w:r w:rsidR="00DA1D79" w:rsidRPr="00BC30A2">
        <w:rPr>
          <w:rFonts w:cstheme="minorHAnsi"/>
          <w:color w:val="000000" w:themeColor="text1"/>
          <w:sz w:val="24"/>
          <w:szCs w:val="24"/>
        </w:rPr>
        <w:t xml:space="preserve"> will also have due regard to the Surveillance Camera Code of Practice, issued under the Protection of Freedoms Act 2012 and </w:t>
      </w:r>
      <w:r w:rsidRPr="00BC30A2">
        <w:rPr>
          <w:rFonts w:cstheme="minorHAnsi"/>
          <w:color w:val="000000" w:themeColor="text1"/>
          <w:sz w:val="24"/>
          <w:szCs w:val="24"/>
        </w:rPr>
        <w:t>the</w:t>
      </w:r>
      <w:r w:rsidR="00DA1D79" w:rsidRPr="00BC30A2">
        <w:rPr>
          <w:rFonts w:cstheme="minorHAnsi"/>
          <w:color w:val="000000" w:themeColor="text1"/>
          <w:sz w:val="24"/>
          <w:szCs w:val="24"/>
        </w:rPr>
        <w:t xml:space="preserve"> 12 guiding principles contained therein</w:t>
      </w:r>
      <w:r w:rsidRPr="00BC30A2">
        <w:rPr>
          <w:rFonts w:cstheme="minorHAnsi"/>
          <w:color w:val="000000" w:themeColor="text1"/>
          <w:sz w:val="24"/>
          <w:szCs w:val="24"/>
        </w:rPr>
        <w:t>.</w:t>
      </w:r>
    </w:p>
    <w:p w14:paraId="3FA142DF" w14:textId="77777777" w:rsidR="003755B9" w:rsidRPr="00BC30A2" w:rsidRDefault="003755B9" w:rsidP="00406186">
      <w:pPr>
        <w:ind w:left="720" w:hanging="720"/>
        <w:rPr>
          <w:rFonts w:cstheme="minorHAnsi"/>
          <w:color w:val="000000" w:themeColor="text1"/>
          <w:sz w:val="24"/>
          <w:szCs w:val="24"/>
        </w:rPr>
      </w:pPr>
    </w:p>
    <w:p w14:paraId="288F3B08" w14:textId="77777777" w:rsidR="003755B9" w:rsidRPr="00BC30A2" w:rsidRDefault="003755B9" w:rsidP="003755B9">
      <w:pPr>
        <w:rPr>
          <w:rFonts w:cstheme="minorHAnsi"/>
          <w:color w:val="000000" w:themeColor="text1"/>
          <w:sz w:val="24"/>
          <w:szCs w:val="24"/>
        </w:rPr>
      </w:pPr>
    </w:p>
    <w:p w14:paraId="19D877DA" w14:textId="77777777" w:rsidR="00C24342" w:rsidRPr="00BC30A2" w:rsidRDefault="00C24342" w:rsidP="004A7E3A">
      <w:pPr>
        <w:ind w:left="720" w:hanging="720"/>
        <w:jc w:val="both"/>
        <w:rPr>
          <w:rFonts w:cstheme="minorHAnsi"/>
          <w:color w:val="000000" w:themeColor="text1"/>
          <w:sz w:val="24"/>
          <w:szCs w:val="24"/>
        </w:rPr>
      </w:pPr>
    </w:p>
    <w:sectPr w:rsidR="00C24342" w:rsidRPr="00BC30A2" w:rsidSect="00BC30A2">
      <w:headerReference w:type="even" r:id="rId15"/>
      <w:headerReference w:type="default" r:id="rId16"/>
      <w:footerReference w:type="even" r:id="rId17"/>
      <w:footerReference w:type="default" r:id="rId18"/>
      <w:headerReference w:type="first" r:id="rId19"/>
      <w:footerReference w:type="first" r:id="rId2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0A4E" w14:textId="77777777" w:rsidR="00A35203" w:rsidRDefault="00A35203" w:rsidP="00CA1E6B">
      <w:pPr>
        <w:spacing w:after="0" w:line="240" w:lineRule="auto"/>
      </w:pPr>
      <w:r>
        <w:separator/>
      </w:r>
    </w:p>
  </w:endnote>
  <w:endnote w:type="continuationSeparator" w:id="0">
    <w:p w14:paraId="2F1BE202" w14:textId="77777777" w:rsidR="00A35203" w:rsidRDefault="00A35203" w:rsidP="00CA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FF31" w14:textId="77777777" w:rsidR="003F4F66" w:rsidRDefault="003F4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B404" w14:textId="20659392" w:rsidR="00CA1E6B" w:rsidRDefault="00BC30A2">
    <w:pPr>
      <w:pStyle w:val="Footer"/>
    </w:pPr>
    <w:r>
      <w:t>Eslington</w:t>
    </w:r>
    <w:r w:rsidR="00CA1E6B">
      <w:t xml:space="preserve"> Data Protection Policy </w:t>
    </w:r>
    <w:r w:rsidR="003F4F66">
      <w:t xml:space="preserve">June </w:t>
    </w:r>
    <w:r w:rsidR="003F4F66">
      <w:t>2022</w:t>
    </w:r>
  </w:p>
  <w:p w14:paraId="0FB89D4D" w14:textId="77777777" w:rsidR="00CA1E6B" w:rsidRDefault="00CA1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8938" w14:textId="77777777" w:rsidR="003F4F66" w:rsidRDefault="003F4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1D37" w14:textId="77777777" w:rsidR="00A35203" w:rsidRDefault="00A35203" w:rsidP="00CA1E6B">
      <w:pPr>
        <w:spacing w:after="0" w:line="240" w:lineRule="auto"/>
      </w:pPr>
      <w:r>
        <w:separator/>
      </w:r>
    </w:p>
  </w:footnote>
  <w:footnote w:type="continuationSeparator" w:id="0">
    <w:p w14:paraId="2AD76711" w14:textId="77777777" w:rsidR="00A35203" w:rsidRDefault="00A35203" w:rsidP="00CA1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7D1F" w14:textId="77777777" w:rsidR="003F4F66" w:rsidRDefault="003F4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7261"/>
      <w:docPartObj>
        <w:docPartGallery w:val="Page Numbers (Top of Page)"/>
        <w:docPartUnique/>
      </w:docPartObj>
    </w:sdtPr>
    <w:sdtEndPr>
      <w:rPr>
        <w:noProof/>
      </w:rPr>
    </w:sdtEndPr>
    <w:sdtContent>
      <w:p w14:paraId="351BA04B" w14:textId="77777777" w:rsidR="00264A07" w:rsidRDefault="00264A07">
        <w:pPr>
          <w:pStyle w:val="Header"/>
        </w:pPr>
        <w:r>
          <w:fldChar w:fldCharType="begin"/>
        </w:r>
        <w:r>
          <w:instrText xml:space="preserve"> PAGE   \* MERGEFORMAT </w:instrText>
        </w:r>
        <w:r>
          <w:fldChar w:fldCharType="separate"/>
        </w:r>
        <w:r>
          <w:rPr>
            <w:noProof/>
          </w:rPr>
          <w:t>2</w:t>
        </w:r>
        <w:r>
          <w:rPr>
            <w:noProof/>
          </w:rPr>
          <w:fldChar w:fldCharType="end"/>
        </w:r>
      </w:p>
    </w:sdtContent>
  </w:sdt>
  <w:p w14:paraId="7FE124B9" w14:textId="77777777" w:rsidR="00CA1E6B" w:rsidRDefault="00CA1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0DFC" w14:textId="77777777" w:rsidR="003F4F66" w:rsidRDefault="003F4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74D"/>
    <w:multiLevelType w:val="hybridMultilevel"/>
    <w:tmpl w:val="A9D0FDE0"/>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0E6C7573"/>
    <w:multiLevelType w:val="hybridMultilevel"/>
    <w:tmpl w:val="561A7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43223F"/>
    <w:multiLevelType w:val="hybridMultilevel"/>
    <w:tmpl w:val="F5BCCA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05D99"/>
    <w:multiLevelType w:val="hybridMultilevel"/>
    <w:tmpl w:val="BF1646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D04265"/>
    <w:multiLevelType w:val="hybridMultilevel"/>
    <w:tmpl w:val="C4DCBB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FB1689C"/>
    <w:multiLevelType w:val="hybridMultilevel"/>
    <w:tmpl w:val="C234E0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32C55FD"/>
    <w:multiLevelType w:val="hybridMultilevel"/>
    <w:tmpl w:val="35E27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1E62D4"/>
    <w:multiLevelType w:val="hybridMultilevel"/>
    <w:tmpl w:val="5AE21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B390DF9"/>
    <w:multiLevelType w:val="hybridMultilevel"/>
    <w:tmpl w:val="99C6B1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0"/>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B4D"/>
    <w:rsid w:val="00076AEB"/>
    <w:rsid w:val="000D14D1"/>
    <w:rsid w:val="000D15A8"/>
    <w:rsid w:val="000E4D28"/>
    <w:rsid w:val="000E68DB"/>
    <w:rsid w:val="00104B17"/>
    <w:rsid w:val="00156BA3"/>
    <w:rsid w:val="001B37A7"/>
    <w:rsid w:val="001C5E71"/>
    <w:rsid w:val="00203EEE"/>
    <w:rsid w:val="00210899"/>
    <w:rsid w:val="0021629B"/>
    <w:rsid w:val="00264A07"/>
    <w:rsid w:val="002C2695"/>
    <w:rsid w:val="002E3B10"/>
    <w:rsid w:val="003639D7"/>
    <w:rsid w:val="003723BA"/>
    <w:rsid w:val="003755B9"/>
    <w:rsid w:val="003B338D"/>
    <w:rsid w:val="003F4F66"/>
    <w:rsid w:val="00406186"/>
    <w:rsid w:val="0042224D"/>
    <w:rsid w:val="004A7E3A"/>
    <w:rsid w:val="004D0C75"/>
    <w:rsid w:val="004E285F"/>
    <w:rsid w:val="00527B69"/>
    <w:rsid w:val="0055394B"/>
    <w:rsid w:val="005919D7"/>
    <w:rsid w:val="005A71B6"/>
    <w:rsid w:val="00702990"/>
    <w:rsid w:val="00703EED"/>
    <w:rsid w:val="00736218"/>
    <w:rsid w:val="007B3A20"/>
    <w:rsid w:val="007C2E85"/>
    <w:rsid w:val="007C3CA6"/>
    <w:rsid w:val="00810BC8"/>
    <w:rsid w:val="008376B8"/>
    <w:rsid w:val="00921B2E"/>
    <w:rsid w:val="00972634"/>
    <w:rsid w:val="00985A90"/>
    <w:rsid w:val="009971C1"/>
    <w:rsid w:val="009C2AF2"/>
    <w:rsid w:val="009F0FC4"/>
    <w:rsid w:val="00A20B4D"/>
    <w:rsid w:val="00A35203"/>
    <w:rsid w:val="00AB4276"/>
    <w:rsid w:val="00AF062F"/>
    <w:rsid w:val="00AF5EFB"/>
    <w:rsid w:val="00B4307B"/>
    <w:rsid w:val="00B5259D"/>
    <w:rsid w:val="00B670AB"/>
    <w:rsid w:val="00B93BEC"/>
    <w:rsid w:val="00BB1B6B"/>
    <w:rsid w:val="00BB47F4"/>
    <w:rsid w:val="00BC30A2"/>
    <w:rsid w:val="00BD23D7"/>
    <w:rsid w:val="00C0287D"/>
    <w:rsid w:val="00C24342"/>
    <w:rsid w:val="00C67414"/>
    <w:rsid w:val="00CA1E6B"/>
    <w:rsid w:val="00D376CA"/>
    <w:rsid w:val="00D42752"/>
    <w:rsid w:val="00DA1D79"/>
    <w:rsid w:val="00E1392E"/>
    <w:rsid w:val="00E66449"/>
    <w:rsid w:val="00E67C1C"/>
    <w:rsid w:val="00E833F2"/>
    <w:rsid w:val="00EB3332"/>
    <w:rsid w:val="00ED08C9"/>
    <w:rsid w:val="00EE0A1C"/>
    <w:rsid w:val="00F27FFC"/>
    <w:rsid w:val="00F320CB"/>
    <w:rsid w:val="00FC6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067B"/>
  <w15:docId w15:val="{374DD25F-4A54-4427-B97A-9DB77414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2990"/>
    <w:pPr>
      <w:keepNext/>
      <w:spacing w:after="0" w:line="240" w:lineRule="auto"/>
      <w:outlineLvl w:val="0"/>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4D"/>
    <w:pPr>
      <w:ind w:left="720"/>
      <w:contextualSpacing/>
    </w:pPr>
  </w:style>
  <w:style w:type="character" w:styleId="Hyperlink">
    <w:name w:val="Hyperlink"/>
    <w:basedOn w:val="DefaultParagraphFont"/>
    <w:uiPriority w:val="99"/>
    <w:unhideWhenUsed/>
    <w:rsid w:val="000E4D28"/>
    <w:rPr>
      <w:color w:val="0000FF" w:themeColor="hyperlink"/>
      <w:u w:val="single"/>
    </w:rPr>
  </w:style>
  <w:style w:type="paragraph" w:customStyle="1" w:styleId="Default">
    <w:name w:val="Default"/>
    <w:rsid w:val="004A7E3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A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F0FC4"/>
    <w:rPr>
      <w:color w:val="605E5C"/>
      <w:shd w:val="clear" w:color="auto" w:fill="E1DFDD"/>
    </w:rPr>
  </w:style>
  <w:style w:type="character" w:styleId="CommentReference">
    <w:name w:val="annotation reference"/>
    <w:basedOn w:val="DefaultParagraphFont"/>
    <w:uiPriority w:val="99"/>
    <w:semiHidden/>
    <w:unhideWhenUsed/>
    <w:rsid w:val="00BD23D7"/>
    <w:rPr>
      <w:sz w:val="16"/>
      <w:szCs w:val="16"/>
    </w:rPr>
  </w:style>
  <w:style w:type="paragraph" w:styleId="CommentText">
    <w:name w:val="annotation text"/>
    <w:basedOn w:val="Normal"/>
    <w:link w:val="CommentTextChar"/>
    <w:uiPriority w:val="99"/>
    <w:semiHidden/>
    <w:unhideWhenUsed/>
    <w:rsid w:val="00BD23D7"/>
    <w:pPr>
      <w:spacing w:line="240" w:lineRule="auto"/>
    </w:pPr>
    <w:rPr>
      <w:sz w:val="20"/>
      <w:szCs w:val="20"/>
    </w:rPr>
  </w:style>
  <w:style w:type="character" w:customStyle="1" w:styleId="CommentTextChar">
    <w:name w:val="Comment Text Char"/>
    <w:basedOn w:val="DefaultParagraphFont"/>
    <w:link w:val="CommentText"/>
    <w:uiPriority w:val="99"/>
    <w:semiHidden/>
    <w:rsid w:val="00BD23D7"/>
    <w:rPr>
      <w:sz w:val="20"/>
      <w:szCs w:val="20"/>
    </w:rPr>
  </w:style>
  <w:style w:type="paragraph" w:styleId="CommentSubject">
    <w:name w:val="annotation subject"/>
    <w:basedOn w:val="CommentText"/>
    <w:next w:val="CommentText"/>
    <w:link w:val="CommentSubjectChar"/>
    <w:uiPriority w:val="99"/>
    <w:semiHidden/>
    <w:unhideWhenUsed/>
    <w:rsid w:val="00BD23D7"/>
    <w:rPr>
      <w:b/>
      <w:bCs/>
    </w:rPr>
  </w:style>
  <w:style w:type="character" w:customStyle="1" w:styleId="CommentSubjectChar">
    <w:name w:val="Comment Subject Char"/>
    <w:basedOn w:val="CommentTextChar"/>
    <w:link w:val="CommentSubject"/>
    <w:uiPriority w:val="99"/>
    <w:semiHidden/>
    <w:rsid w:val="00BD23D7"/>
    <w:rPr>
      <w:b/>
      <w:bCs/>
      <w:sz w:val="20"/>
      <w:szCs w:val="20"/>
    </w:rPr>
  </w:style>
  <w:style w:type="paragraph" w:styleId="BalloonText">
    <w:name w:val="Balloon Text"/>
    <w:basedOn w:val="Normal"/>
    <w:link w:val="BalloonTextChar"/>
    <w:uiPriority w:val="99"/>
    <w:semiHidden/>
    <w:unhideWhenUsed/>
    <w:rsid w:val="00BD2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3D7"/>
    <w:rPr>
      <w:rFonts w:ascii="Segoe UI" w:hAnsi="Segoe UI" w:cs="Segoe UI"/>
      <w:sz w:val="18"/>
      <w:szCs w:val="18"/>
    </w:rPr>
  </w:style>
  <w:style w:type="paragraph" w:styleId="Header">
    <w:name w:val="header"/>
    <w:basedOn w:val="Normal"/>
    <w:link w:val="HeaderChar"/>
    <w:uiPriority w:val="99"/>
    <w:unhideWhenUsed/>
    <w:rsid w:val="00CA1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E6B"/>
  </w:style>
  <w:style w:type="paragraph" w:styleId="Footer">
    <w:name w:val="footer"/>
    <w:basedOn w:val="Normal"/>
    <w:link w:val="FooterChar"/>
    <w:uiPriority w:val="99"/>
    <w:unhideWhenUsed/>
    <w:rsid w:val="00CA1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E6B"/>
  </w:style>
  <w:style w:type="character" w:customStyle="1" w:styleId="Heading1Char">
    <w:name w:val="Heading 1 Char"/>
    <w:basedOn w:val="DefaultParagraphFont"/>
    <w:link w:val="Heading1"/>
    <w:rsid w:val="00702990"/>
    <w:rPr>
      <w:rFonts w:ascii="Arial" w:eastAsia="Times New Roman" w:hAnsi="Arial" w:cs="Times New Roman"/>
      <w:b/>
      <w:sz w:val="32"/>
      <w:szCs w:val="20"/>
    </w:rPr>
  </w:style>
  <w:style w:type="character" w:styleId="FollowedHyperlink">
    <w:name w:val="FollowedHyperlink"/>
    <w:basedOn w:val="DefaultParagraphFont"/>
    <w:uiPriority w:val="99"/>
    <w:semiHidden/>
    <w:unhideWhenUsed/>
    <w:rsid w:val="005539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75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slingtonprimaryschool@gateshead.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lingtonfurrowfiel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DPO@veritau.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hoolsDPO@veritau.co.u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choolsDPO@veritau.co.uk" TargetMode="External"/><Relationship Id="rId14" Type="http://schemas.openxmlformats.org/officeDocument/2006/relationships/hyperlink" Target="mailto:eslingtonprimaryschool@gateshea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27CF4-4290-4315-A9D1-8EFDA00D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Hanson</dc:creator>
  <cp:lastModifiedBy>Ruth Forster</cp:lastModifiedBy>
  <cp:revision>2</cp:revision>
  <dcterms:created xsi:type="dcterms:W3CDTF">2022-05-16T10:44:00Z</dcterms:created>
  <dcterms:modified xsi:type="dcterms:W3CDTF">2022-05-16T10:44:00Z</dcterms:modified>
</cp:coreProperties>
</file>